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264881" w14:textId="037DC44D" w:rsidR="00674F3F" w:rsidRPr="00A47403" w:rsidRDefault="00674F3F" w:rsidP="00340867">
      <w:pPr>
        <w:spacing w:after="0"/>
        <w:rPr>
          <w:rFonts w:ascii="Times New Roman" w:eastAsia="Times New Roman" w:hAnsi="Times New Roman"/>
          <w:b/>
          <w:color w:val="595959" w:themeColor="text1" w:themeTint="A6"/>
          <w:sz w:val="24"/>
          <w:szCs w:val="24"/>
        </w:rPr>
      </w:pPr>
      <w:r w:rsidRPr="00A47403">
        <w:rPr>
          <w:rFonts w:ascii="Times New Roman" w:eastAsia="Times New Roman" w:hAnsi="Times New Roman"/>
          <w:b/>
          <w:color w:val="595959" w:themeColor="text1" w:themeTint="A6"/>
          <w:sz w:val="24"/>
          <w:szCs w:val="24"/>
        </w:rPr>
        <w:t xml:space="preserve">PRILOG </w:t>
      </w:r>
      <w:r w:rsidR="00474839">
        <w:rPr>
          <w:rFonts w:ascii="Times New Roman" w:eastAsia="Times New Roman" w:hAnsi="Times New Roman"/>
          <w:b/>
          <w:color w:val="595959" w:themeColor="text1" w:themeTint="A6"/>
          <w:sz w:val="24"/>
          <w:szCs w:val="24"/>
        </w:rPr>
        <w:t>5</w:t>
      </w:r>
    </w:p>
    <w:p w14:paraId="52B8529E" w14:textId="77777777" w:rsidR="00674F3F" w:rsidRPr="00A47403" w:rsidRDefault="00674F3F" w:rsidP="00340867">
      <w:pPr>
        <w:spacing w:after="0"/>
        <w:jc w:val="right"/>
        <w:rPr>
          <w:rFonts w:ascii="Times New Roman" w:hAnsi="Times New Roman"/>
          <w:color w:val="595959" w:themeColor="text1" w:themeTint="A6"/>
          <w:sz w:val="24"/>
          <w:szCs w:val="24"/>
        </w:rPr>
      </w:pPr>
    </w:p>
    <w:p w14:paraId="04466027" w14:textId="77777777" w:rsidR="00674F3F" w:rsidRPr="00A47403" w:rsidRDefault="00393ECA" w:rsidP="00340867">
      <w:pPr>
        <w:spacing w:after="0"/>
        <w:jc w:val="center"/>
        <w:rPr>
          <w:rFonts w:ascii="Times New Roman" w:eastAsia="Times New Roman" w:hAnsi="Times New Roman"/>
          <w:b/>
          <w:color w:val="595959" w:themeColor="text1" w:themeTint="A6"/>
          <w:sz w:val="24"/>
          <w:szCs w:val="24"/>
        </w:rPr>
      </w:pPr>
      <w:r w:rsidRPr="00A47403">
        <w:rPr>
          <w:rFonts w:ascii="Times New Roman" w:eastAsia="Times New Roman" w:hAnsi="Times New Roman"/>
          <w:b/>
          <w:color w:val="595959" w:themeColor="text1" w:themeTint="A6"/>
          <w:sz w:val="24"/>
          <w:szCs w:val="24"/>
        </w:rPr>
        <w:t xml:space="preserve">PODMJERA 10.2. » Potpora za očuvanje, održivo korištenje i razvoj genetskih izvora u poljoprivredi« </w:t>
      </w:r>
    </w:p>
    <w:p w14:paraId="1AE36919" w14:textId="77777777" w:rsidR="00255EEC" w:rsidRPr="00A47403" w:rsidRDefault="00255EEC" w:rsidP="00340867">
      <w:pPr>
        <w:spacing w:after="0"/>
        <w:jc w:val="center"/>
        <w:rPr>
          <w:rFonts w:ascii="Times New Roman" w:eastAsia="Times New Roman" w:hAnsi="Times New Roman"/>
          <w:b/>
          <w:color w:val="595959" w:themeColor="text1" w:themeTint="A6"/>
          <w:sz w:val="24"/>
          <w:szCs w:val="24"/>
        </w:rPr>
      </w:pPr>
    </w:p>
    <w:p w14:paraId="2143AF03" w14:textId="77777777" w:rsidR="0080121E" w:rsidRPr="00A47403" w:rsidRDefault="0043166A" w:rsidP="00340867">
      <w:pPr>
        <w:spacing w:after="0"/>
        <w:jc w:val="center"/>
        <w:rPr>
          <w:rFonts w:ascii="Times New Roman" w:hAnsi="Times New Roman"/>
          <w:color w:val="595959" w:themeColor="text1" w:themeTint="A6"/>
          <w:sz w:val="24"/>
          <w:szCs w:val="24"/>
        </w:rPr>
      </w:pPr>
      <w:r w:rsidRPr="00A47403">
        <w:rPr>
          <w:rFonts w:ascii="Times New Roman" w:eastAsia="Times New Roman" w:hAnsi="Times New Roman"/>
          <w:b/>
          <w:color w:val="595959" w:themeColor="text1" w:themeTint="A6"/>
          <w:sz w:val="24"/>
          <w:szCs w:val="24"/>
        </w:rPr>
        <w:t>***</w:t>
      </w:r>
      <w:r w:rsidR="0080121E" w:rsidRPr="00A47403">
        <w:rPr>
          <w:rFonts w:ascii="Times New Roman" w:eastAsia="Times New Roman" w:hAnsi="Times New Roman"/>
          <w:b/>
          <w:color w:val="595959" w:themeColor="text1" w:themeTint="A6"/>
          <w:sz w:val="24"/>
          <w:szCs w:val="24"/>
        </w:rPr>
        <w:t xml:space="preserve">DOKUMENTACIJA ZA PODNOŠENJE PRVOG DIJELA ZAHTJEVA ZA POTPORU </w:t>
      </w:r>
    </w:p>
    <w:p w14:paraId="3C9DD225" w14:textId="77777777" w:rsidR="00674F3F" w:rsidRPr="00A47403" w:rsidRDefault="00674F3F" w:rsidP="00340867">
      <w:pPr>
        <w:spacing w:after="0"/>
        <w:jc w:val="center"/>
        <w:rPr>
          <w:rFonts w:ascii="Times New Roman" w:hAnsi="Times New Roman"/>
          <w:color w:val="595959" w:themeColor="text1" w:themeTint="A6"/>
          <w:sz w:val="24"/>
          <w:szCs w:val="24"/>
        </w:rPr>
      </w:pP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345"/>
        <w:gridCol w:w="9041"/>
      </w:tblGrid>
      <w:tr w:rsidR="00A47403" w:rsidRPr="00A47403" w14:paraId="7211F8DB" w14:textId="77777777" w:rsidTr="00000941">
        <w:trPr>
          <w:tblCellSpacing w:w="15" w:type="dxa"/>
        </w:trPr>
        <w:tc>
          <w:tcPr>
            <w:tcW w:w="9326" w:type="dxa"/>
            <w:gridSpan w:val="2"/>
            <w:tcBorders>
              <w:top w:val="single" w:sz="6" w:space="0" w:color="666666"/>
              <w:left w:val="single" w:sz="6" w:space="0" w:color="666666"/>
              <w:bottom w:val="single" w:sz="6" w:space="0" w:color="666666"/>
              <w:right w:val="single" w:sz="6" w:space="0" w:color="666666"/>
            </w:tcBorders>
            <w:shd w:val="clear" w:color="auto" w:fill="E5B8B7" w:themeFill="accent2" w:themeFillTint="66"/>
            <w:tcMar>
              <w:top w:w="45" w:type="dxa"/>
              <w:left w:w="45" w:type="dxa"/>
              <w:bottom w:w="45" w:type="dxa"/>
              <w:right w:w="45" w:type="dxa"/>
            </w:tcMar>
            <w:vAlign w:val="center"/>
          </w:tcPr>
          <w:p w14:paraId="0D9396EF" w14:textId="77777777" w:rsidR="00674F3F" w:rsidRPr="00A47403" w:rsidRDefault="00674F3F" w:rsidP="00340867">
            <w:pPr>
              <w:spacing w:after="0"/>
              <w:jc w:val="both"/>
              <w:rPr>
                <w:rFonts w:ascii="Times New Roman" w:hAnsi="Times New Roman"/>
                <w:b/>
                <w:color w:val="595959" w:themeColor="text1" w:themeTint="A6"/>
                <w:sz w:val="24"/>
                <w:szCs w:val="24"/>
              </w:rPr>
            </w:pPr>
            <w:r w:rsidRPr="00A47403">
              <w:rPr>
                <w:rFonts w:ascii="Times New Roman" w:hAnsi="Times New Roman"/>
                <w:b/>
                <w:color w:val="595959" w:themeColor="text1" w:themeTint="A6"/>
                <w:sz w:val="24"/>
                <w:szCs w:val="24"/>
              </w:rPr>
              <w:t>OBAVEZNA DOKUMENTACIJA ZA SVE KORISNIKE:</w:t>
            </w:r>
          </w:p>
        </w:tc>
      </w:tr>
      <w:tr w:rsidR="00A47403" w:rsidRPr="00A47403" w14:paraId="642D481C" w14:textId="77777777" w:rsidTr="00DE2952">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3684E5F1" w14:textId="77777777" w:rsidR="00674F3F" w:rsidRPr="00A47403" w:rsidRDefault="00674F3F" w:rsidP="00340867">
            <w:pPr>
              <w:spacing w:after="0"/>
              <w:jc w:val="both"/>
              <w:rPr>
                <w:rFonts w:ascii="Times New Roman" w:hAnsi="Times New Roman"/>
                <w:color w:val="595959" w:themeColor="text1" w:themeTint="A6"/>
                <w:sz w:val="24"/>
                <w:szCs w:val="24"/>
              </w:rPr>
            </w:pPr>
            <w:r w:rsidRPr="00A47403">
              <w:rPr>
                <w:rFonts w:ascii="Times New Roman" w:hAnsi="Times New Roman"/>
                <w:color w:val="595959" w:themeColor="text1" w:themeTint="A6"/>
                <w:sz w:val="24"/>
                <w:szCs w:val="24"/>
              </w:rPr>
              <w:t>1.</w:t>
            </w:r>
          </w:p>
        </w:tc>
        <w:tc>
          <w:tcPr>
            <w:tcW w:w="8996"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2376161C" w14:textId="77777777" w:rsidR="00674F3F" w:rsidRPr="00A47403" w:rsidRDefault="00674F3F" w:rsidP="00340867">
            <w:pPr>
              <w:spacing w:after="0"/>
              <w:jc w:val="both"/>
              <w:rPr>
                <w:rFonts w:ascii="Times New Roman" w:hAnsi="Times New Roman"/>
                <w:b/>
                <w:color w:val="595959" w:themeColor="text1" w:themeTint="A6"/>
                <w:sz w:val="24"/>
                <w:szCs w:val="24"/>
              </w:rPr>
            </w:pPr>
            <w:r w:rsidRPr="00A47403">
              <w:rPr>
                <w:rFonts w:ascii="Times New Roman" w:hAnsi="Times New Roman"/>
                <w:b/>
                <w:color w:val="595959" w:themeColor="text1" w:themeTint="A6"/>
                <w:sz w:val="24"/>
                <w:szCs w:val="24"/>
              </w:rPr>
              <w:t>Potpisana i ovjerena Potvrda o podnošenju Zahtjeva za potporu.</w:t>
            </w:r>
            <w:r w:rsidR="008C52C6" w:rsidRPr="00A47403">
              <w:rPr>
                <w:rFonts w:ascii="Times New Roman" w:eastAsia="Times New Roman" w:hAnsi="Times New Roman"/>
                <w:b/>
                <w:color w:val="595959" w:themeColor="text1" w:themeTint="A6"/>
                <w:sz w:val="24"/>
                <w:szCs w:val="24"/>
              </w:rPr>
              <w:t xml:space="preserve"> **</w:t>
            </w:r>
          </w:p>
          <w:p w14:paraId="043AF58F" w14:textId="77777777" w:rsidR="00674F3F" w:rsidRPr="00A47403" w:rsidRDefault="00674F3F" w:rsidP="00340867">
            <w:pPr>
              <w:spacing w:after="0"/>
              <w:jc w:val="both"/>
              <w:rPr>
                <w:rFonts w:ascii="Times New Roman" w:hAnsi="Times New Roman"/>
                <w:color w:val="595959" w:themeColor="text1" w:themeTint="A6"/>
                <w:sz w:val="24"/>
                <w:szCs w:val="24"/>
              </w:rPr>
            </w:pPr>
          </w:p>
          <w:p w14:paraId="64EB2A11" w14:textId="77777777" w:rsidR="00674F3F" w:rsidRPr="00A47403" w:rsidRDefault="00674F3F" w:rsidP="00340867">
            <w:pPr>
              <w:spacing w:after="0"/>
              <w:jc w:val="both"/>
              <w:rPr>
                <w:rFonts w:ascii="Times New Roman" w:hAnsi="Times New Roman"/>
                <w:i/>
                <w:color w:val="595959" w:themeColor="text1" w:themeTint="A6"/>
                <w:sz w:val="24"/>
                <w:szCs w:val="24"/>
              </w:rPr>
            </w:pPr>
            <w:r w:rsidRPr="00A47403">
              <w:rPr>
                <w:rFonts w:ascii="Times New Roman" w:hAnsi="Times New Roman"/>
                <w:i/>
                <w:color w:val="595959" w:themeColor="text1" w:themeTint="A6"/>
                <w:sz w:val="24"/>
                <w:szCs w:val="24"/>
              </w:rPr>
              <w:t>Pojašnjenje:</w:t>
            </w:r>
          </w:p>
          <w:p w14:paraId="6B3E3E4D" w14:textId="77777777" w:rsidR="00674F3F" w:rsidRPr="00A47403" w:rsidRDefault="00674F3F" w:rsidP="00340867">
            <w:pPr>
              <w:spacing w:after="0"/>
              <w:jc w:val="both"/>
              <w:rPr>
                <w:rFonts w:ascii="Times New Roman" w:hAnsi="Times New Roman"/>
                <w:i/>
                <w:color w:val="595959" w:themeColor="text1" w:themeTint="A6"/>
                <w:sz w:val="24"/>
                <w:szCs w:val="24"/>
              </w:rPr>
            </w:pPr>
            <w:r w:rsidRPr="00A47403">
              <w:rPr>
                <w:rFonts w:ascii="Times New Roman" w:hAnsi="Times New Roman"/>
                <w:i/>
                <w:color w:val="595959" w:themeColor="text1" w:themeTint="A6"/>
                <w:sz w:val="24"/>
                <w:szCs w:val="24"/>
              </w:rPr>
              <w:t>Nakon postupka popunjavanja/učitavanja propisane dokumentacije u Zahtjev za potporu u AGRONET-u korisnik treba odabirati opciju »PODNESI ZAHTJEV«. Nakon toga se pojavljuje link »Preuzmi« u stupcu pod nazivom »Zahtjev« putem kojeg korisnik preuzima/sprema/ispisuje Potvrdu o podnošenju Zahtjeva za potporu. Potvrdu o podnošenju Zahtjeva za potporu potrebno je ispisati, potpisati/ovjeriti i dostaviti preporučenom poštom s povratnicom ili osobno, i na adresu iz ovoga natječaja.</w:t>
            </w:r>
          </w:p>
          <w:p w14:paraId="7F5B1478" w14:textId="61856FDA" w:rsidR="0080121E" w:rsidRPr="00340867" w:rsidRDefault="00340867" w:rsidP="00340867">
            <w:pPr>
              <w:spacing w:after="0"/>
              <w:jc w:val="both"/>
              <w:rPr>
                <w:rFonts w:ascii="Times New Roman" w:hAnsi="Times New Roman"/>
                <w:b/>
                <w:i/>
                <w:color w:val="595959" w:themeColor="text1" w:themeTint="A6"/>
                <w:sz w:val="24"/>
                <w:szCs w:val="24"/>
              </w:rPr>
            </w:pPr>
            <w:r w:rsidRPr="00340867">
              <w:rPr>
                <w:rFonts w:ascii="Times New Roman" w:hAnsi="Times New Roman"/>
                <w:b/>
                <w:i/>
                <w:color w:val="595959" w:themeColor="text1" w:themeTint="A6"/>
                <w:sz w:val="24"/>
                <w:szCs w:val="24"/>
              </w:rPr>
              <w:t>DOKUMENT SE DOSTAVLJA KAO ORIGINAL U FIZIČKOM OBLIKU!</w:t>
            </w:r>
          </w:p>
        </w:tc>
      </w:tr>
      <w:tr w:rsidR="00A47403" w:rsidRPr="00A47403" w14:paraId="126FE370" w14:textId="77777777" w:rsidTr="00DE2952">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38345894" w14:textId="77777777" w:rsidR="00A64F70" w:rsidRPr="00A47403" w:rsidRDefault="00A64F70" w:rsidP="00340867">
            <w:pPr>
              <w:spacing w:after="0"/>
              <w:jc w:val="both"/>
              <w:rPr>
                <w:rFonts w:ascii="Times New Roman" w:hAnsi="Times New Roman"/>
                <w:color w:val="595959" w:themeColor="text1" w:themeTint="A6"/>
                <w:sz w:val="24"/>
                <w:szCs w:val="24"/>
              </w:rPr>
            </w:pPr>
            <w:r w:rsidRPr="00A47403">
              <w:rPr>
                <w:rFonts w:ascii="Times New Roman" w:hAnsi="Times New Roman"/>
                <w:color w:val="595959" w:themeColor="text1" w:themeTint="A6"/>
                <w:sz w:val="24"/>
                <w:szCs w:val="24"/>
              </w:rPr>
              <w:t>2.</w:t>
            </w:r>
          </w:p>
        </w:tc>
        <w:tc>
          <w:tcPr>
            <w:tcW w:w="8996"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4B36E9A6" w14:textId="67C18106" w:rsidR="00A64F70" w:rsidRPr="00A47403" w:rsidRDefault="00A64F70" w:rsidP="00340867">
            <w:pPr>
              <w:spacing w:after="0"/>
              <w:contextualSpacing/>
              <w:jc w:val="both"/>
              <w:rPr>
                <w:rFonts w:ascii="Times New Roman" w:eastAsia="Times New Roman" w:hAnsi="Times New Roman"/>
                <w:b/>
                <w:color w:val="595959" w:themeColor="text1" w:themeTint="A6"/>
                <w:sz w:val="24"/>
                <w:szCs w:val="24"/>
              </w:rPr>
            </w:pPr>
            <w:r w:rsidRPr="00A47403">
              <w:rPr>
                <w:rFonts w:ascii="Times New Roman" w:eastAsia="Times New Roman" w:hAnsi="Times New Roman"/>
                <w:b/>
                <w:color w:val="595959" w:themeColor="text1" w:themeTint="A6"/>
                <w:sz w:val="24"/>
                <w:szCs w:val="24"/>
              </w:rPr>
              <w:t xml:space="preserve">Plan nabave/Tablica troškova i izračuna potpore </w:t>
            </w:r>
            <w:r w:rsidR="000D1718" w:rsidRPr="00A47403">
              <w:rPr>
                <w:rFonts w:ascii="Times New Roman" w:eastAsia="Times New Roman" w:hAnsi="Times New Roman"/>
                <w:b/>
                <w:color w:val="595959" w:themeColor="text1" w:themeTint="A6"/>
                <w:sz w:val="24"/>
                <w:szCs w:val="24"/>
              </w:rPr>
              <w:t>*</w:t>
            </w:r>
            <w:r w:rsidR="008B75AC" w:rsidRPr="00A47403">
              <w:rPr>
                <w:rFonts w:ascii="Times New Roman" w:eastAsia="Times New Roman" w:hAnsi="Times New Roman"/>
                <w:b/>
                <w:color w:val="595959" w:themeColor="text1" w:themeTint="A6"/>
                <w:sz w:val="24"/>
                <w:szCs w:val="24"/>
              </w:rPr>
              <w:t>*</w:t>
            </w:r>
          </w:p>
          <w:p w14:paraId="14AE74E0" w14:textId="77777777" w:rsidR="00A64F70" w:rsidRPr="00A47403" w:rsidRDefault="00A64F70" w:rsidP="00340867">
            <w:pPr>
              <w:spacing w:after="0"/>
              <w:contextualSpacing/>
              <w:jc w:val="both"/>
              <w:rPr>
                <w:rFonts w:ascii="Times New Roman" w:eastAsia="Times New Roman" w:hAnsi="Times New Roman"/>
                <w:b/>
                <w:color w:val="595959" w:themeColor="text1" w:themeTint="A6"/>
                <w:sz w:val="24"/>
                <w:szCs w:val="24"/>
              </w:rPr>
            </w:pPr>
          </w:p>
          <w:p w14:paraId="03C67A9D" w14:textId="77777777" w:rsidR="00A64F70" w:rsidRPr="00A47403" w:rsidRDefault="00A64F70" w:rsidP="00340867">
            <w:pPr>
              <w:spacing w:after="0"/>
              <w:contextualSpacing/>
              <w:jc w:val="both"/>
              <w:rPr>
                <w:rFonts w:ascii="Times New Roman" w:eastAsia="Times New Roman" w:hAnsi="Times New Roman"/>
                <w:i/>
                <w:color w:val="595959" w:themeColor="text1" w:themeTint="A6"/>
                <w:sz w:val="24"/>
                <w:szCs w:val="24"/>
                <w:lang w:eastAsia="hr-HR"/>
              </w:rPr>
            </w:pPr>
            <w:r w:rsidRPr="00A47403">
              <w:rPr>
                <w:rFonts w:ascii="Times New Roman" w:eastAsia="Times New Roman" w:hAnsi="Times New Roman"/>
                <w:i/>
                <w:color w:val="595959" w:themeColor="text1" w:themeTint="A6"/>
                <w:sz w:val="24"/>
                <w:szCs w:val="24"/>
                <w:lang w:eastAsia="hr-HR"/>
              </w:rPr>
              <w:t xml:space="preserve">Pojašnjenje: </w:t>
            </w:r>
          </w:p>
          <w:p w14:paraId="705A8637" w14:textId="0AE05DE5" w:rsidR="00A64F70" w:rsidRPr="00A47403" w:rsidRDefault="00A64F70" w:rsidP="00340867">
            <w:pPr>
              <w:spacing w:after="0"/>
              <w:contextualSpacing/>
              <w:jc w:val="both"/>
              <w:rPr>
                <w:rFonts w:ascii="Times New Roman" w:hAnsi="Times New Roman"/>
                <w:i/>
                <w:color w:val="595959" w:themeColor="text1" w:themeTint="A6"/>
                <w:sz w:val="24"/>
                <w:szCs w:val="24"/>
              </w:rPr>
            </w:pPr>
            <w:r w:rsidRPr="00A47403">
              <w:rPr>
                <w:rFonts w:ascii="Times New Roman" w:eastAsia="Times New Roman" w:hAnsi="Times New Roman"/>
                <w:i/>
                <w:color w:val="595959" w:themeColor="text1" w:themeTint="A6"/>
                <w:sz w:val="24"/>
                <w:szCs w:val="24"/>
                <w:lang w:eastAsia="hr-HR"/>
              </w:rPr>
              <w:t>Predložak Plana nabave/Tabl</w:t>
            </w:r>
            <w:r w:rsidR="0042690B" w:rsidRPr="00A47403">
              <w:rPr>
                <w:rFonts w:ascii="Times New Roman" w:eastAsia="Times New Roman" w:hAnsi="Times New Roman"/>
                <w:i/>
                <w:color w:val="595959" w:themeColor="text1" w:themeTint="A6"/>
                <w:sz w:val="24"/>
                <w:szCs w:val="24"/>
                <w:lang w:eastAsia="hr-HR"/>
              </w:rPr>
              <w:t>ice troškova i izračuna potpore</w:t>
            </w:r>
            <w:r w:rsidRPr="00A47403">
              <w:rPr>
                <w:rFonts w:ascii="Times New Roman" w:eastAsia="Times New Roman" w:hAnsi="Times New Roman"/>
                <w:i/>
                <w:color w:val="595959" w:themeColor="text1" w:themeTint="A6"/>
                <w:sz w:val="24"/>
                <w:szCs w:val="24"/>
                <w:lang w:eastAsia="hr-HR"/>
              </w:rPr>
              <w:t xml:space="preserve"> potrebno je popuniti sukladno uputama u prilogu tablice. U svrhu podnošenja prvog dijela </w:t>
            </w:r>
            <w:r w:rsidR="00CF4A18">
              <w:rPr>
                <w:rFonts w:ascii="Times New Roman" w:eastAsia="Times New Roman" w:hAnsi="Times New Roman"/>
                <w:i/>
                <w:color w:val="595959" w:themeColor="text1" w:themeTint="A6"/>
                <w:sz w:val="24"/>
                <w:szCs w:val="24"/>
                <w:lang w:eastAsia="hr-HR"/>
              </w:rPr>
              <w:t>Z</w:t>
            </w:r>
            <w:r w:rsidR="00CF4A18" w:rsidRPr="00A47403">
              <w:rPr>
                <w:rFonts w:ascii="Times New Roman" w:eastAsia="Times New Roman" w:hAnsi="Times New Roman"/>
                <w:i/>
                <w:color w:val="595959" w:themeColor="text1" w:themeTint="A6"/>
                <w:sz w:val="24"/>
                <w:szCs w:val="24"/>
                <w:lang w:eastAsia="hr-HR"/>
              </w:rPr>
              <w:t xml:space="preserve">ahtjeva </w:t>
            </w:r>
            <w:r w:rsidRPr="00A47403">
              <w:rPr>
                <w:rFonts w:ascii="Times New Roman" w:eastAsia="Times New Roman" w:hAnsi="Times New Roman"/>
                <w:i/>
                <w:color w:val="595959" w:themeColor="text1" w:themeTint="A6"/>
                <w:sz w:val="24"/>
                <w:szCs w:val="24"/>
                <w:lang w:eastAsia="hr-HR"/>
              </w:rPr>
              <w:t>za potporu korisnik popunjava samo prvi dio - Plan nabave. Predložak se preuzima</w:t>
            </w:r>
            <w:r w:rsidRPr="00A47403">
              <w:rPr>
                <w:rFonts w:ascii="Times New Roman" w:eastAsia="Times New Roman" w:hAnsi="Times New Roman"/>
                <w:i/>
                <w:color w:val="595959" w:themeColor="text1" w:themeTint="A6"/>
                <w:sz w:val="20"/>
                <w:szCs w:val="20"/>
              </w:rPr>
              <w:t>.</w:t>
            </w:r>
            <w:r w:rsidR="00393ECA" w:rsidRPr="00A47403">
              <w:rPr>
                <w:rFonts w:ascii="Times New Roman" w:hAnsi="Times New Roman"/>
                <w:i/>
                <w:iCs/>
                <w:color w:val="595959" w:themeColor="text1" w:themeTint="A6"/>
                <w:sz w:val="24"/>
                <w:szCs w:val="24"/>
                <w:lang w:eastAsia="hr-HR"/>
              </w:rPr>
              <w:t xml:space="preserve"> na stranici www.apprrr.hr – </w:t>
            </w:r>
            <w:r w:rsidR="00393ECA" w:rsidRPr="00A47403">
              <w:rPr>
                <w:rFonts w:ascii="Times New Roman" w:hAnsi="Times New Roman"/>
                <w:i/>
                <w:color w:val="595959" w:themeColor="text1" w:themeTint="A6"/>
                <w:sz w:val="24"/>
                <w:szCs w:val="24"/>
              </w:rPr>
              <w:t>kartica Ruralni razvoj/Mjera 10/Podmjera 10.2 "</w:t>
            </w:r>
            <w:r w:rsidRPr="00A47403">
              <w:rPr>
                <w:rFonts w:ascii="Times New Roman" w:hAnsi="Times New Roman"/>
                <w:i/>
                <w:color w:val="595959" w:themeColor="text1" w:themeTint="A6"/>
                <w:sz w:val="24"/>
                <w:szCs w:val="24"/>
              </w:rPr>
              <w:t xml:space="preserve"> </w:t>
            </w:r>
            <w:r w:rsidR="00393ECA" w:rsidRPr="00A47403">
              <w:rPr>
                <w:rFonts w:ascii="Times New Roman" w:hAnsi="Times New Roman"/>
                <w:i/>
                <w:color w:val="595959" w:themeColor="text1" w:themeTint="A6"/>
                <w:sz w:val="24"/>
                <w:szCs w:val="24"/>
              </w:rPr>
              <w:t>Potpora za očuvanje, održivo korištenje i razvoj genetskih izvora u poljoprivredi“</w:t>
            </w:r>
          </w:p>
          <w:p w14:paraId="5BDBDA20" w14:textId="77777777" w:rsidR="00393ECA" w:rsidRPr="00A47403" w:rsidRDefault="00393ECA" w:rsidP="00340867">
            <w:pPr>
              <w:spacing w:after="0"/>
              <w:contextualSpacing/>
              <w:jc w:val="both"/>
              <w:rPr>
                <w:rFonts w:ascii="Times New Roman" w:hAnsi="Times New Roman"/>
                <w:i/>
                <w:color w:val="595959" w:themeColor="text1" w:themeTint="A6"/>
                <w:sz w:val="24"/>
                <w:szCs w:val="24"/>
              </w:rPr>
            </w:pPr>
            <w:r w:rsidRPr="00A47403">
              <w:rPr>
                <w:rFonts w:ascii="Times New Roman" w:hAnsi="Times New Roman"/>
                <w:i/>
                <w:color w:val="595959" w:themeColor="text1" w:themeTint="A6"/>
                <w:sz w:val="24"/>
                <w:szCs w:val="24"/>
              </w:rPr>
              <w:t xml:space="preserve">Podnosi li se Zahtjev za potporu za očuvanje biljnih genetskih izvora ili očuvanje životinjskih genetskih izvora preuzima se i popunjava  Plan nabave/tablica troškova i izračuna </w:t>
            </w:r>
            <w:r w:rsidR="001C43D9" w:rsidRPr="00A47403">
              <w:rPr>
                <w:rFonts w:ascii="Times New Roman" w:hAnsi="Times New Roman"/>
                <w:i/>
                <w:color w:val="595959" w:themeColor="text1" w:themeTint="A6"/>
                <w:sz w:val="24"/>
                <w:szCs w:val="24"/>
              </w:rPr>
              <w:t>potpore biljni</w:t>
            </w:r>
            <w:r w:rsidRPr="00A47403">
              <w:rPr>
                <w:rFonts w:ascii="Times New Roman" w:hAnsi="Times New Roman"/>
                <w:i/>
                <w:color w:val="595959" w:themeColor="text1" w:themeTint="A6"/>
                <w:sz w:val="24"/>
                <w:szCs w:val="24"/>
              </w:rPr>
              <w:t xml:space="preserve"> genetski, odnosno Plan nabave/tablica troškova i izračuna potpore _ životinjski genetski.</w:t>
            </w:r>
          </w:p>
          <w:p w14:paraId="24ACC0DF" w14:textId="77777777" w:rsidR="00A64F70" w:rsidRPr="00A47403" w:rsidRDefault="00A64F70" w:rsidP="00340867">
            <w:pPr>
              <w:spacing w:after="0"/>
              <w:jc w:val="both"/>
              <w:rPr>
                <w:rFonts w:ascii="Times New Roman" w:hAnsi="Times New Roman"/>
                <w:b/>
                <w:color w:val="595959" w:themeColor="text1" w:themeTint="A6"/>
                <w:sz w:val="24"/>
                <w:szCs w:val="24"/>
              </w:rPr>
            </w:pPr>
            <w:r w:rsidRPr="00A47403">
              <w:rPr>
                <w:rFonts w:ascii="Times New Roman" w:hAnsi="Times New Roman"/>
                <w:b/>
                <w:i/>
                <w:color w:val="595959" w:themeColor="text1" w:themeTint="A6"/>
                <w:sz w:val="24"/>
                <w:szCs w:val="24"/>
              </w:rPr>
              <w:t>PREUZETI PREDLOŽAK DOKUMENTA, POPUNITI GA I UČITATI U AGRONET</w:t>
            </w:r>
          </w:p>
        </w:tc>
      </w:tr>
      <w:tr w:rsidR="00A47403" w:rsidRPr="00A47403" w14:paraId="4BCFDCA5" w14:textId="77777777" w:rsidTr="00DE2952">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6974EA8B" w14:textId="77777777" w:rsidR="00F85C3A" w:rsidRPr="00A47403" w:rsidRDefault="00393ECA" w:rsidP="00340867">
            <w:pPr>
              <w:spacing w:after="0"/>
              <w:jc w:val="both"/>
              <w:rPr>
                <w:rFonts w:ascii="Times New Roman" w:hAnsi="Times New Roman"/>
                <w:color w:val="595959" w:themeColor="text1" w:themeTint="A6"/>
                <w:sz w:val="24"/>
                <w:szCs w:val="24"/>
              </w:rPr>
            </w:pPr>
            <w:r w:rsidRPr="00A47403">
              <w:rPr>
                <w:rFonts w:ascii="Times New Roman" w:hAnsi="Times New Roman"/>
                <w:color w:val="595959" w:themeColor="text1" w:themeTint="A6"/>
                <w:sz w:val="24"/>
                <w:szCs w:val="24"/>
              </w:rPr>
              <w:t>3</w:t>
            </w:r>
            <w:r w:rsidR="00F85C3A" w:rsidRPr="00A47403">
              <w:rPr>
                <w:rFonts w:ascii="Times New Roman" w:hAnsi="Times New Roman"/>
                <w:color w:val="595959" w:themeColor="text1" w:themeTint="A6"/>
                <w:sz w:val="24"/>
                <w:szCs w:val="24"/>
              </w:rPr>
              <w:t>.</w:t>
            </w:r>
          </w:p>
        </w:tc>
        <w:tc>
          <w:tcPr>
            <w:tcW w:w="8996"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4556D2CD" w14:textId="0FD71021" w:rsidR="002E5581" w:rsidRDefault="002E5581" w:rsidP="00340867">
            <w:pPr>
              <w:shd w:val="clear" w:color="auto" w:fill="FFFFFF" w:themeFill="background1"/>
              <w:spacing w:after="0"/>
              <w:jc w:val="both"/>
              <w:rPr>
                <w:rFonts w:ascii="Times New Roman" w:eastAsia="Times New Roman" w:hAnsi="Times New Roman"/>
                <w:b/>
                <w:color w:val="595959" w:themeColor="text1" w:themeTint="A6"/>
                <w:sz w:val="24"/>
                <w:szCs w:val="24"/>
              </w:rPr>
            </w:pPr>
            <w:r w:rsidRPr="00A47403">
              <w:rPr>
                <w:rFonts w:ascii="Times New Roman" w:eastAsia="Times New Roman" w:hAnsi="Times New Roman"/>
                <w:b/>
                <w:color w:val="595959" w:themeColor="text1" w:themeTint="A6"/>
                <w:sz w:val="24"/>
                <w:szCs w:val="24"/>
              </w:rPr>
              <w:t>Potvrda Porezne uprave iz koje je vidljivo da korisnik ima podmirene odnosno regulirane financijske obveze prema državnom proračunu Republike Hrvatske, ne starija od 30 dana na dan podnošenja Zahtjeva za potporu i ovjerena od strane Porezne uprave</w:t>
            </w:r>
            <w:r w:rsidR="00A111FD" w:rsidRPr="00A47403">
              <w:rPr>
                <w:rFonts w:ascii="Times New Roman" w:eastAsia="Times New Roman" w:hAnsi="Times New Roman"/>
                <w:b/>
                <w:color w:val="595959" w:themeColor="text1" w:themeTint="A6"/>
                <w:sz w:val="24"/>
                <w:szCs w:val="24"/>
              </w:rPr>
              <w:t xml:space="preserve"> ili u obliku elektroničkog zapisa (e-Potvrda)</w:t>
            </w:r>
            <w:r w:rsidR="008B75AC" w:rsidRPr="00A47403">
              <w:rPr>
                <w:rFonts w:ascii="Times New Roman" w:eastAsia="Times New Roman" w:hAnsi="Times New Roman"/>
                <w:b/>
                <w:color w:val="595959" w:themeColor="text1" w:themeTint="A6"/>
                <w:sz w:val="24"/>
                <w:szCs w:val="24"/>
              </w:rPr>
              <w:t>**</w:t>
            </w:r>
          </w:p>
          <w:p w14:paraId="489279E2" w14:textId="77777777" w:rsidR="00340867" w:rsidRPr="00A47403" w:rsidRDefault="00340867" w:rsidP="00340867">
            <w:pPr>
              <w:shd w:val="clear" w:color="auto" w:fill="FFFFFF" w:themeFill="background1"/>
              <w:spacing w:after="0"/>
              <w:jc w:val="both"/>
              <w:rPr>
                <w:rFonts w:ascii="Times New Roman" w:eastAsia="Times New Roman" w:hAnsi="Times New Roman"/>
                <w:b/>
                <w:color w:val="595959" w:themeColor="text1" w:themeTint="A6"/>
                <w:sz w:val="24"/>
                <w:szCs w:val="24"/>
              </w:rPr>
            </w:pPr>
          </w:p>
          <w:p w14:paraId="2EE1E96D" w14:textId="77777777" w:rsidR="002E5581" w:rsidRPr="00A47403" w:rsidRDefault="002E5581" w:rsidP="00340867">
            <w:pPr>
              <w:shd w:val="clear" w:color="auto" w:fill="FFFFFF" w:themeFill="background1"/>
              <w:spacing w:after="0"/>
              <w:jc w:val="both"/>
              <w:rPr>
                <w:rFonts w:ascii="Times New Roman" w:eastAsia="Times New Roman" w:hAnsi="Times New Roman"/>
                <w:i/>
                <w:color w:val="595959" w:themeColor="text1" w:themeTint="A6"/>
                <w:sz w:val="24"/>
                <w:szCs w:val="24"/>
              </w:rPr>
            </w:pPr>
            <w:r w:rsidRPr="00A47403">
              <w:rPr>
                <w:rFonts w:ascii="Times New Roman" w:eastAsia="Times New Roman" w:hAnsi="Times New Roman"/>
                <w:i/>
                <w:color w:val="595959" w:themeColor="text1" w:themeTint="A6"/>
                <w:sz w:val="24"/>
                <w:szCs w:val="24"/>
              </w:rPr>
              <w:t>Pojašnjenje:</w:t>
            </w:r>
          </w:p>
          <w:p w14:paraId="2BC4C41B" w14:textId="77777777" w:rsidR="002E5581" w:rsidRPr="00A47403" w:rsidRDefault="002E5581" w:rsidP="00340867">
            <w:pPr>
              <w:spacing w:after="0"/>
              <w:jc w:val="both"/>
              <w:rPr>
                <w:rFonts w:ascii="Times New Roman" w:hAnsi="Times New Roman"/>
                <w:b/>
                <w:i/>
                <w:color w:val="595959" w:themeColor="text1" w:themeTint="A6"/>
                <w:sz w:val="24"/>
                <w:szCs w:val="24"/>
              </w:rPr>
            </w:pPr>
            <w:r w:rsidRPr="00A47403">
              <w:rPr>
                <w:rFonts w:ascii="Times New Roman" w:eastAsia="Times New Roman" w:hAnsi="Times New Roman"/>
                <w:i/>
                <w:color w:val="595959" w:themeColor="text1" w:themeTint="A6"/>
                <w:sz w:val="24"/>
                <w:szCs w:val="24"/>
              </w:rPr>
              <w:lastRenderedPageBreak/>
              <w:t>Potvrda porezne uprave iz koje je razvidno da korisnik ima podmirene odnosno uređene (regulirane) financijske obveze prema državnom proračunu Republike Hrvatske obvezna je za sve korisnike.</w:t>
            </w:r>
          </w:p>
          <w:p w14:paraId="36A3FA8E" w14:textId="77777777" w:rsidR="00F85C3A" w:rsidRPr="00A47403" w:rsidRDefault="00393ECA" w:rsidP="00340867">
            <w:pPr>
              <w:spacing w:after="0"/>
              <w:jc w:val="both"/>
              <w:rPr>
                <w:rFonts w:ascii="Times New Roman" w:hAnsi="Times New Roman"/>
                <w:b/>
                <w:color w:val="595959" w:themeColor="text1" w:themeTint="A6"/>
                <w:sz w:val="24"/>
                <w:szCs w:val="24"/>
              </w:rPr>
            </w:pPr>
            <w:r w:rsidRPr="00A47403">
              <w:rPr>
                <w:rFonts w:ascii="Times New Roman" w:hAnsi="Times New Roman"/>
                <w:b/>
                <w:i/>
                <w:color w:val="595959" w:themeColor="text1" w:themeTint="A6"/>
                <w:sz w:val="24"/>
                <w:szCs w:val="24"/>
              </w:rPr>
              <w:t>UČITATI DOKUMENT U AGRONET</w:t>
            </w:r>
          </w:p>
        </w:tc>
      </w:tr>
      <w:tr w:rsidR="00A47403" w:rsidRPr="00A47403" w14:paraId="50FFA1D6" w14:textId="77777777" w:rsidTr="00DE2952">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57F204BE" w14:textId="181F5FD6" w:rsidR="00957A9A" w:rsidRPr="00A47403" w:rsidRDefault="00957A9A" w:rsidP="00340867">
            <w:pPr>
              <w:spacing w:after="0"/>
              <w:jc w:val="both"/>
              <w:rPr>
                <w:rFonts w:ascii="Times New Roman" w:hAnsi="Times New Roman"/>
                <w:color w:val="595959" w:themeColor="text1" w:themeTint="A6"/>
                <w:sz w:val="24"/>
                <w:szCs w:val="24"/>
              </w:rPr>
            </w:pPr>
            <w:r w:rsidRPr="00A47403">
              <w:rPr>
                <w:rFonts w:ascii="Times New Roman" w:hAnsi="Times New Roman"/>
                <w:color w:val="595959" w:themeColor="text1" w:themeTint="A6"/>
                <w:sz w:val="24"/>
                <w:szCs w:val="24"/>
              </w:rPr>
              <w:lastRenderedPageBreak/>
              <w:t>4.</w:t>
            </w:r>
          </w:p>
        </w:tc>
        <w:tc>
          <w:tcPr>
            <w:tcW w:w="8996"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2D58474B" w14:textId="2BB04C72" w:rsidR="00957A9A" w:rsidRPr="00A47403" w:rsidRDefault="00C835DB" w:rsidP="00340867">
            <w:pPr>
              <w:shd w:val="clear" w:color="auto" w:fill="FFFFFF" w:themeFill="background1"/>
              <w:spacing w:after="0"/>
              <w:jc w:val="both"/>
              <w:rPr>
                <w:rFonts w:ascii="Times New Roman" w:eastAsia="Times New Roman" w:hAnsi="Times New Roman"/>
                <w:b/>
                <w:color w:val="595959" w:themeColor="text1" w:themeTint="A6"/>
                <w:sz w:val="24"/>
                <w:szCs w:val="24"/>
              </w:rPr>
            </w:pPr>
            <w:r w:rsidRPr="00A47403">
              <w:rPr>
                <w:rFonts w:ascii="Times New Roman" w:eastAsia="Times New Roman" w:hAnsi="Times New Roman"/>
                <w:b/>
                <w:color w:val="595959" w:themeColor="text1" w:themeTint="A6"/>
                <w:sz w:val="24"/>
                <w:szCs w:val="24"/>
              </w:rPr>
              <w:t xml:space="preserve">Rješenje </w:t>
            </w:r>
            <w:r w:rsidR="0066441F" w:rsidRPr="00A47403">
              <w:rPr>
                <w:rFonts w:ascii="Times New Roman" w:eastAsia="Times New Roman" w:hAnsi="Times New Roman"/>
                <w:b/>
                <w:color w:val="595959" w:themeColor="text1" w:themeTint="A6"/>
                <w:sz w:val="24"/>
                <w:szCs w:val="24"/>
              </w:rPr>
              <w:t>o</w:t>
            </w:r>
            <w:r w:rsidRPr="00A47403">
              <w:rPr>
                <w:rFonts w:ascii="Times New Roman" w:eastAsia="Times New Roman" w:hAnsi="Times New Roman"/>
                <w:b/>
                <w:color w:val="595959" w:themeColor="text1" w:themeTint="A6"/>
                <w:sz w:val="24"/>
                <w:szCs w:val="24"/>
              </w:rPr>
              <w:t xml:space="preserve"> priznavanju uzgojnog</w:t>
            </w:r>
            <w:r w:rsidR="0066441F" w:rsidRPr="00A47403">
              <w:rPr>
                <w:rFonts w:ascii="Times New Roman" w:eastAsia="Times New Roman" w:hAnsi="Times New Roman"/>
                <w:b/>
                <w:color w:val="595959" w:themeColor="text1" w:themeTint="A6"/>
                <w:sz w:val="24"/>
                <w:szCs w:val="24"/>
              </w:rPr>
              <w:t xml:space="preserve"> udruženja/</w:t>
            </w:r>
            <w:r w:rsidRPr="00A47403">
              <w:rPr>
                <w:rFonts w:ascii="Times New Roman" w:eastAsia="Times New Roman" w:hAnsi="Times New Roman"/>
                <w:b/>
                <w:color w:val="595959" w:themeColor="text1" w:themeTint="A6"/>
                <w:sz w:val="24"/>
                <w:szCs w:val="24"/>
              </w:rPr>
              <w:t>uzgojne organizacije</w:t>
            </w:r>
          </w:p>
          <w:p w14:paraId="257187E2" w14:textId="77777777" w:rsidR="0066441F" w:rsidRPr="00A47403" w:rsidRDefault="0066441F" w:rsidP="00340867">
            <w:pPr>
              <w:shd w:val="clear" w:color="auto" w:fill="FFFFFF" w:themeFill="background1"/>
              <w:spacing w:after="0"/>
              <w:jc w:val="both"/>
              <w:rPr>
                <w:rFonts w:ascii="Times New Roman" w:eastAsia="Times New Roman" w:hAnsi="Times New Roman"/>
                <w:b/>
                <w:color w:val="595959" w:themeColor="text1" w:themeTint="A6"/>
                <w:sz w:val="24"/>
                <w:szCs w:val="24"/>
              </w:rPr>
            </w:pPr>
          </w:p>
          <w:p w14:paraId="28C0601A" w14:textId="77777777" w:rsidR="0066441F" w:rsidRPr="00A47403" w:rsidRDefault="0066441F" w:rsidP="00340867">
            <w:pPr>
              <w:shd w:val="clear" w:color="auto" w:fill="FFFFFF" w:themeFill="background1"/>
              <w:spacing w:after="0"/>
              <w:jc w:val="both"/>
              <w:rPr>
                <w:rFonts w:ascii="Times New Roman" w:eastAsia="Times New Roman" w:hAnsi="Times New Roman"/>
                <w:i/>
                <w:color w:val="595959" w:themeColor="text1" w:themeTint="A6"/>
                <w:sz w:val="24"/>
                <w:szCs w:val="24"/>
              </w:rPr>
            </w:pPr>
            <w:r w:rsidRPr="00A47403">
              <w:rPr>
                <w:rFonts w:ascii="Times New Roman" w:eastAsia="Times New Roman" w:hAnsi="Times New Roman"/>
                <w:i/>
                <w:color w:val="595959" w:themeColor="text1" w:themeTint="A6"/>
                <w:sz w:val="24"/>
                <w:szCs w:val="24"/>
              </w:rPr>
              <w:t>Pojašnjenje:</w:t>
            </w:r>
          </w:p>
          <w:p w14:paraId="659BAC8C" w14:textId="58A216EE" w:rsidR="0066441F" w:rsidRPr="00A47403" w:rsidRDefault="0066441F" w:rsidP="00340867">
            <w:pPr>
              <w:shd w:val="clear" w:color="auto" w:fill="FFFFFF" w:themeFill="background1"/>
              <w:spacing w:after="0"/>
              <w:jc w:val="both"/>
              <w:rPr>
                <w:rFonts w:ascii="Times New Roman" w:eastAsia="Times New Roman" w:hAnsi="Times New Roman"/>
                <w:i/>
                <w:color w:val="595959" w:themeColor="text1" w:themeTint="A6"/>
                <w:sz w:val="24"/>
                <w:szCs w:val="24"/>
              </w:rPr>
            </w:pPr>
            <w:r w:rsidRPr="00A47403">
              <w:rPr>
                <w:rFonts w:ascii="Times New Roman" w:eastAsia="Times New Roman" w:hAnsi="Times New Roman"/>
                <w:i/>
                <w:color w:val="595959" w:themeColor="text1" w:themeTint="A6"/>
                <w:sz w:val="24"/>
                <w:szCs w:val="24"/>
              </w:rPr>
              <w:t>Ako podnosite Zahtjev za potporu za očuvanje životinjskog genetskog materijala potrebno je dostaviti (učitati) Rješenje o priznavanju uzgojnog udruženja/ uzgojne organizacije koje je Ministarstvo</w:t>
            </w:r>
            <w:r w:rsidR="00484A40">
              <w:rPr>
                <w:rFonts w:ascii="Times New Roman" w:eastAsia="Times New Roman" w:hAnsi="Times New Roman"/>
                <w:i/>
                <w:color w:val="595959" w:themeColor="text1" w:themeTint="A6"/>
                <w:sz w:val="24"/>
                <w:szCs w:val="24"/>
              </w:rPr>
              <w:t xml:space="preserve"> izdalo</w:t>
            </w:r>
            <w:r w:rsidRPr="00A47403">
              <w:rPr>
                <w:rFonts w:ascii="Times New Roman" w:eastAsia="Times New Roman" w:hAnsi="Times New Roman"/>
                <w:i/>
                <w:color w:val="595959" w:themeColor="text1" w:themeTint="A6"/>
                <w:sz w:val="24"/>
                <w:szCs w:val="24"/>
              </w:rPr>
              <w:t xml:space="preserve"> na temelju mišljenja Povjerenstva za priznavanje udruženja ili organizacija i odobravanje uzgojnih programa,</w:t>
            </w:r>
            <w:r w:rsidR="0042690B" w:rsidRPr="00A47403">
              <w:rPr>
                <w:rFonts w:ascii="Times New Roman" w:eastAsia="Times New Roman" w:hAnsi="Times New Roman"/>
                <w:i/>
                <w:color w:val="595959" w:themeColor="text1" w:themeTint="A6"/>
                <w:sz w:val="24"/>
                <w:szCs w:val="24"/>
              </w:rPr>
              <w:t xml:space="preserve"> </w:t>
            </w:r>
            <w:r w:rsidRPr="00A47403">
              <w:rPr>
                <w:rFonts w:ascii="Times New Roman" w:eastAsia="Times New Roman" w:hAnsi="Times New Roman"/>
                <w:i/>
                <w:color w:val="595959" w:themeColor="text1" w:themeTint="A6"/>
                <w:sz w:val="24"/>
                <w:szCs w:val="24"/>
              </w:rPr>
              <w:t xml:space="preserve">a u skladu sa Zakonom o uzgoju domaćih životinja donijelo. </w:t>
            </w:r>
          </w:p>
          <w:p w14:paraId="7AACC49D" w14:textId="1CE36575" w:rsidR="00C835DB" w:rsidRPr="00A47403" w:rsidRDefault="00C835DB" w:rsidP="00340867">
            <w:pPr>
              <w:shd w:val="clear" w:color="auto" w:fill="FFFFFF" w:themeFill="background1"/>
              <w:spacing w:after="0"/>
              <w:jc w:val="both"/>
              <w:rPr>
                <w:rFonts w:ascii="Times New Roman" w:eastAsia="Times New Roman" w:hAnsi="Times New Roman"/>
                <w:b/>
                <w:color w:val="595959" w:themeColor="text1" w:themeTint="A6"/>
                <w:sz w:val="24"/>
                <w:szCs w:val="24"/>
              </w:rPr>
            </w:pPr>
            <w:r w:rsidRPr="00A47403">
              <w:rPr>
                <w:rFonts w:ascii="Times New Roman" w:hAnsi="Times New Roman"/>
                <w:b/>
                <w:i/>
                <w:color w:val="595959" w:themeColor="text1" w:themeTint="A6"/>
                <w:sz w:val="24"/>
                <w:szCs w:val="24"/>
              </w:rPr>
              <w:t>UČITATI DOKUMENT U AGRONET</w:t>
            </w:r>
          </w:p>
        </w:tc>
      </w:tr>
      <w:tr w:rsidR="00A47403" w:rsidRPr="00A47403" w14:paraId="08AF11B6" w14:textId="77777777" w:rsidTr="00DE2952">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396C78B2" w14:textId="1D34D166" w:rsidR="00C835DB" w:rsidRPr="00A47403" w:rsidRDefault="00C835DB" w:rsidP="00340867">
            <w:pPr>
              <w:spacing w:after="0"/>
              <w:jc w:val="both"/>
              <w:rPr>
                <w:rFonts w:ascii="Times New Roman" w:hAnsi="Times New Roman"/>
                <w:color w:val="595959" w:themeColor="text1" w:themeTint="A6"/>
                <w:sz w:val="24"/>
                <w:szCs w:val="24"/>
              </w:rPr>
            </w:pPr>
            <w:r w:rsidRPr="00A47403">
              <w:rPr>
                <w:rFonts w:ascii="Times New Roman" w:hAnsi="Times New Roman"/>
                <w:color w:val="595959" w:themeColor="text1" w:themeTint="A6"/>
                <w:sz w:val="24"/>
                <w:szCs w:val="24"/>
              </w:rPr>
              <w:t>5</w:t>
            </w:r>
            <w:r w:rsidR="0042690B" w:rsidRPr="00A47403">
              <w:rPr>
                <w:rFonts w:ascii="Times New Roman" w:hAnsi="Times New Roman"/>
                <w:color w:val="595959" w:themeColor="text1" w:themeTint="A6"/>
                <w:sz w:val="24"/>
                <w:szCs w:val="24"/>
              </w:rPr>
              <w:t>.</w:t>
            </w:r>
          </w:p>
        </w:tc>
        <w:tc>
          <w:tcPr>
            <w:tcW w:w="8996"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5EF0F4FF" w14:textId="77777777" w:rsidR="00C835DB" w:rsidRPr="00A47403" w:rsidRDefault="00C835DB" w:rsidP="00340867">
            <w:pPr>
              <w:spacing w:after="0"/>
              <w:rPr>
                <w:rFonts w:ascii="Times New Roman" w:eastAsia="Times New Roman" w:hAnsi="Times New Roman"/>
                <w:b/>
                <w:color w:val="595959" w:themeColor="text1" w:themeTint="A6"/>
                <w:sz w:val="24"/>
                <w:szCs w:val="24"/>
              </w:rPr>
            </w:pPr>
            <w:r w:rsidRPr="00A47403">
              <w:rPr>
                <w:rFonts w:ascii="Times New Roman" w:eastAsia="Times New Roman" w:hAnsi="Times New Roman"/>
                <w:b/>
                <w:color w:val="595959" w:themeColor="text1" w:themeTint="A6"/>
                <w:sz w:val="24"/>
                <w:szCs w:val="24"/>
              </w:rPr>
              <w:t>Rješenje o odobrenju uzgojnog programa</w:t>
            </w:r>
          </w:p>
          <w:p w14:paraId="112AE6C6" w14:textId="57684A29" w:rsidR="00C835DB" w:rsidRPr="00A47403" w:rsidRDefault="00C835DB" w:rsidP="00340867">
            <w:pPr>
              <w:spacing w:after="0"/>
              <w:rPr>
                <w:rFonts w:ascii="Times New Roman" w:eastAsia="Times New Roman" w:hAnsi="Times New Roman"/>
                <w:b/>
                <w:color w:val="595959" w:themeColor="text1" w:themeTint="A6"/>
                <w:sz w:val="24"/>
                <w:szCs w:val="24"/>
              </w:rPr>
            </w:pPr>
          </w:p>
          <w:p w14:paraId="172DAAA5" w14:textId="77777777" w:rsidR="0066441F" w:rsidRPr="00A47403" w:rsidRDefault="0066441F" w:rsidP="00340867">
            <w:pPr>
              <w:shd w:val="clear" w:color="auto" w:fill="FFFFFF" w:themeFill="background1"/>
              <w:spacing w:after="0"/>
              <w:jc w:val="both"/>
              <w:rPr>
                <w:rFonts w:ascii="Times New Roman" w:eastAsia="Times New Roman" w:hAnsi="Times New Roman"/>
                <w:i/>
                <w:color w:val="595959" w:themeColor="text1" w:themeTint="A6"/>
                <w:sz w:val="24"/>
                <w:szCs w:val="24"/>
              </w:rPr>
            </w:pPr>
            <w:r w:rsidRPr="00A47403">
              <w:rPr>
                <w:rFonts w:ascii="Times New Roman" w:eastAsia="Times New Roman" w:hAnsi="Times New Roman"/>
                <w:i/>
                <w:color w:val="595959" w:themeColor="text1" w:themeTint="A6"/>
                <w:sz w:val="24"/>
                <w:szCs w:val="24"/>
              </w:rPr>
              <w:t>Pojašnjenje:</w:t>
            </w:r>
          </w:p>
          <w:p w14:paraId="4DF84333" w14:textId="5C7EDC34" w:rsidR="0066441F" w:rsidRPr="00A47403" w:rsidRDefault="0066441F" w:rsidP="00340867">
            <w:pPr>
              <w:shd w:val="clear" w:color="auto" w:fill="FFFFFF" w:themeFill="background1"/>
              <w:spacing w:after="0"/>
              <w:jc w:val="both"/>
              <w:rPr>
                <w:rFonts w:ascii="Times New Roman" w:eastAsia="Times New Roman" w:hAnsi="Times New Roman"/>
                <w:b/>
                <w:color w:val="595959" w:themeColor="text1" w:themeTint="A6"/>
                <w:sz w:val="24"/>
                <w:szCs w:val="24"/>
              </w:rPr>
            </w:pPr>
            <w:r w:rsidRPr="00A47403">
              <w:rPr>
                <w:rFonts w:ascii="Times New Roman" w:eastAsia="Times New Roman" w:hAnsi="Times New Roman"/>
                <w:i/>
                <w:color w:val="595959" w:themeColor="text1" w:themeTint="A6"/>
                <w:sz w:val="24"/>
                <w:szCs w:val="24"/>
              </w:rPr>
              <w:t>Ako podnosite Zahtjev za potporu za očuvanje životinjskog genetskog materijala potrebno je dostaviti (učitati) Rješenje o odobrenju uzgojnog programa koje je Ministarstvo</w:t>
            </w:r>
            <w:r w:rsidR="00484A40">
              <w:rPr>
                <w:rFonts w:ascii="Times New Roman" w:eastAsia="Times New Roman" w:hAnsi="Times New Roman"/>
                <w:i/>
                <w:color w:val="595959" w:themeColor="text1" w:themeTint="A6"/>
                <w:sz w:val="24"/>
                <w:szCs w:val="24"/>
              </w:rPr>
              <w:t xml:space="preserve"> izdalo</w:t>
            </w:r>
            <w:r w:rsidRPr="00A47403">
              <w:rPr>
                <w:rFonts w:ascii="Times New Roman" w:eastAsia="Times New Roman" w:hAnsi="Times New Roman"/>
                <w:i/>
                <w:color w:val="595959" w:themeColor="text1" w:themeTint="A6"/>
                <w:sz w:val="24"/>
                <w:szCs w:val="24"/>
              </w:rPr>
              <w:t xml:space="preserve"> na temelju mišljenja Povjerenstva za priznavanje udruženja ili organizacija i odobravanje uzgojnih programa,</w:t>
            </w:r>
            <w:r w:rsidR="00CF4A18">
              <w:rPr>
                <w:rFonts w:ascii="Times New Roman" w:eastAsia="Times New Roman" w:hAnsi="Times New Roman"/>
                <w:i/>
                <w:color w:val="595959" w:themeColor="text1" w:themeTint="A6"/>
                <w:sz w:val="24"/>
                <w:szCs w:val="24"/>
              </w:rPr>
              <w:t xml:space="preserve"> </w:t>
            </w:r>
            <w:r w:rsidRPr="00A47403">
              <w:rPr>
                <w:rFonts w:ascii="Times New Roman" w:eastAsia="Times New Roman" w:hAnsi="Times New Roman"/>
                <w:i/>
                <w:color w:val="595959" w:themeColor="text1" w:themeTint="A6"/>
                <w:sz w:val="24"/>
                <w:szCs w:val="24"/>
              </w:rPr>
              <w:t xml:space="preserve">a u skladu sa Zakonom o uzgoju domaćih životinja donijelo. </w:t>
            </w:r>
          </w:p>
          <w:p w14:paraId="115F1B82" w14:textId="35E3F1FA" w:rsidR="00C835DB" w:rsidRPr="00A47403" w:rsidRDefault="00C835DB" w:rsidP="00340867">
            <w:pPr>
              <w:spacing w:after="0"/>
              <w:rPr>
                <w:rFonts w:ascii="Times New Roman" w:eastAsia="Times New Roman" w:hAnsi="Times New Roman"/>
                <w:b/>
                <w:color w:val="595959" w:themeColor="text1" w:themeTint="A6"/>
                <w:sz w:val="24"/>
                <w:szCs w:val="24"/>
              </w:rPr>
            </w:pPr>
            <w:r w:rsidRPr="00A47403">
              <w:rPr>
                <w:rFonts w:ascii="Times New Roman" w:hAnsi="Times New Roman"/>
                <w:b/>
                <w:i/>
                <w:color w:val="595959" w:themeColor="text1" w:themeTint="A6"/>
                <w:sz w:val="24"/>
                <w:szCs w:val="24"/>
              </w:rPr>
              <w:t>UČITATI DOKUMENT U AGRONET</w:t>
            </w:r>
          </w:p>
        </w:tc>
      </w:tr>
      <w:tr w:rsidR="00A47403" w:rsidRPr="00A47403" w14:paraId="1CED519A" w14:textId="77777777" w:rsidTr="00DE2952">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F762122" w14:textId="49BD0D3F" w:rsidR="009457BF" w:rsidRPr="00A47403" w:rsidRDefault="00957A9A" w:rsidP="00340867">
            <w:pPr>
              <w:spacing w:after="0"/>
              <w:jc w:val="both"/>
              <w:rPr>
                <w:rFonts w:ascii="Times New Roman" w:hAnsi="Times New Roman"/>
                <w:color w:val="595959" w:themeColor="text1" w:themeTint="A6"/>
                <w:sz w:val="24"/>
                <w:szCs w:val="24"/>
              </w:rPr>
            </w:pPr>
            <w:r w:rsidRPr="00A47403">
              <w:rPr>
                <w:rFonts w:ascii="Times New Roman" w:hAnsi="Times New Roman"/>
                <w:color w:val="595959" w:themeColor="text1" w:themeTint="A6"/>
                <w:sz w:val="24"/>
                <w:szCs w:val="24"/>
              </w:rPr>
              <w:t>6.</w:t>
            </w:r>
          </w:p>
        </w:tc>
        <w:tc>
          <w:tcPr>
            <w:tcW w:w="8996"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0F691791" w14:textId="30398A4A" w:rsidR="004E45CA" w:rsidRPr="00A47403" w:rsidRDefault="004E45CA" w:rsidP="00340867">
            <w:pPr>
              <w:spacing w:after="0"/>
              <w:rPr>
                <w:rFonts w:ascii="Times New Roman" w:eastAsia="Times New Roman" w:hAnsi="Times New Roman"/>
                <w:b/>
                <w:color w:val="595959" w:themeColor="text1" w:themeTint="A6"/>
                <w:sz w:val="24"/>
                <w:szCs w:val="24"/>
              </w:rPr>
            </w:pPr>
            <w:r w:rsidRPr="00A47403">
              <w:rPr>
                <w:rFonts w:ascii="Times New Roman" w:eastAsia="Times New Roman" w:hAnsi="Times New Roman"/>
                <w:b/>
                <w:color w:val="595959" w:themeColor="text1" w:themeTint="A6"/>
                <w:sz w:val="24"/>
                <w:szCs w:val="24"/>
              </w:rPr>
              <w:t>Izjava o prihvatljivosti PDV-a</w:t>
            </w:r>
            <w:r w:rsidR="00DE2952" w:rsidRPr="00A47403">
              <w:rPr>
                <w:rFonts w:ascii="Times New Roman" w:eastAsia="Times New Roman" w:hAnsi="Times New Roman"/>
                <w:b/>
                <w:color w:val="595959" w:themeColor="text1" w:themeTint="A6"/>
                <w:sz w:val="24"/>
                <w:szCs w:val="24"/>
              </w:rPr>
              <w:t>.</w:t>
            </w:r>
            <w:r w:rsidRPr="00A47403">
              <w:rPr>
                <w:rFonts w:ascii="Times New Roman" w:eastAsia="Times New Roman" w:hAnsi="Times New Roman"/>
                <w:b/>
                <w:color w:val="595959" w:themeColor="text1" w:themeTint="A6"/>
                <w:sz w:val="24"/>
                <w:szCs w:val="24"/>
              </w:rPr>
              <w:t xml:space="preserve">  </w:t>
            </w:r>
          </w:p>
          <w:p w14:paraId="6D9564D0" w14:textId="77777777" w:rsidR="004E45CA" w:rsidRPr="00A47403" w:rsidRDefault="004E45CA" w:rsidP="00340867">
            <w:pPr>
              <w:spacing w:after="0"/>
              <w:rPr>
                <w:rFonts w:ascii="Times New Roman" w:eastAsia="Times New Roman" w:hAnsi="Times New Roman"/>
                <w:b/>
                <w:color w:val="595959" w:themeColor="text1" w:themeTint="A6"/>
                <w:sz w:val="24"/>
                <w:szCs w:val="24"/>
              </w:rPr>
            </w:pPr>
          </w:p>
          <w:p w14:paraId="7925E374" w14:textId="77777777" w:rsidR="004E45CA" w:rsidRPr="00A47403" w:rsidRDefault="004E45CA" w:rsidP="00CF4A18">
            <w:pPr>
              <w:shd w:val="clear" w:color="auto" w:fill="FFFFFF" w:themeFill="background1"/>
              <w:spacing w:after="0"/>
              <w:jc w:val="both"/>
              <w:rPr>
                <w:rFonts w:ascii="Times New Roman" w:eastAsia="Times New Roman" w:hAnsi="Times New Roman"/>
                <w:i/>
                <w:color w:val="595959" w:themeColor="text1" w:themeTint="A6"/>
                <w:sz w:val="24"/>
                <w:szCs w:val="24"/>
              </w:rPr>
            </w:pPr>
            <w:r w:rsidRPr="00A47403">
              <w:rPr>
                <w:rFonts w:ascii="Times New Roman" w:eastAsia="Times New Roman" w:hAnsi="Times New Roman"/>
                <w:i/>
                <w:color w:val="595959" w:themeColor="text1" w:themeTint="A6"/>
                <w:sz w:val="24"/>
                <w:szCs w:val="24"/>
              </w:rPr>
              <w:t>Pojašnjenje:</w:t>
            </w:r>
          </w:p>
          <w:p w14:paraId="40DDC884" w14:textId="7F1113C9" w:rsidR="009457BF" w:rsidRPr="00A47403" w:rsidRDefault="004E45CA" w:rsidP="00CF4A18">
            <w:pPr>
              <w:spacing w:after="0"/>
              <w:jc w:val="both"/>
              <w:rPr>
                <w:rFonts w:ascii="Times New Roman" w:eastAsia="Times New Roman" w:hAnsi="Times New Roman"/>
                <w:i/>
                <w:color w:val="595959" w:themeColor="text1" w:themeTint="A6"/>
                <w:sz w:val="24"/>
                <w:szCs w:val="24"/>
              </w:rPr>
            </w:pPr>
            <w:r w:rsidRPr="00A47403">
              <w:rPr>
                <w:rFonts w:ascii="Times New Roman" w:eastAsia="Times New Roman" w:hAnsi="Times New Roman"/>
                <w:i/>
                <w:color w:val="595959" w:themeColor="text1" w:themeTint="A6"/>
                <w:sz w:val="24"/>
                <w:szCs w:val="24"/>
              </w:rPr>
              <w:t>Sukladno  Pravilniku o provedbi mjera Programa ruralnog razvoja, porez na dodanu vrijednost nije prihvatljivi trošak u slučaju da je korisnik porezni obveznik upisan u registar obveznika PDV-a te ima pravo na odbitak PDV-a. Ako neće</w:t>
            </w:r>
            <w:r w:rsidR="00DE2952" w:rsidRPr="00A47403">
              <w:rPr>
                <w:rFonts w:ascii="Times New Roman" w:eastAsia="Times New Roman" w:hAnsi="Times New Roman"/>
                <w:i/>
                <w:color w:val="595959" w:themeColor="text1" w:themeTint="A6"/>
                <w:sz w:val="24"/>
                <w:szCs w:val="24"/>
              </w:rPr>
              <w:t xml:space="preserve">te </w:t>
            </w:r>
            <w:r w:rsidRPr="00A47403">
              <w:rPr>
                <w:rFonts w:ascii="Times New Roman" w:eastAsia="Times New Roman" w:hAnsi="Times New Roman"/>
                <w:i/>
                <w:color w:val="595959" w:themeColor="text1" w:themeTint="A6"/>
                <w:sz w:val="24"/>
                <w:szCs w:val="24"/>
              </w:rPr>
              <w:t xml:space="preserve">ostvariti pravo na odbitak pretporeza po osnovi ulaganja koje je predmet zahtjeva za potporu  obvezni ste dati </w:t>
            </w:r>
            <w:r w:rsidR="00DE2952" w:rsidRPr="00A47403">
              <w:rPr>
                <w:rFonts w:ascii="Times New Roman" w:eastAsia="Times New Roman" w:hAnsi="Times New Roman"/>
                <w:i/>
                <w:color w:val="595959" w:themeColor="text1" w:themeTint="A6"/>
                <w:sz w:val="24"/>
                <w:szCs w:val="24"/>
              </w:rPr>
              <w:t xml:space="preserve">potpisanu i ovjerenu </w:t>
            </w:r>
            <w:r w:rsidRPr="00A47403">
              <w:rPr>
                <w:rFonts w:ascii="Times New Roman" w:eastAsia="Times New Roman" w:hAnsi="Times New Roman"/>
                <w:i/>
                <w:color w:val="595959" w:themeColor="text1" w:themeTint="A6"/>
                <w:sz w:val="24"/>
                <w:szCs w:val="24"/>
              </w:rPr>
              <w:t>Izjavu o tome</w:t>
            </w:r>
            <w:r w:rsidR="00DE2952" w:rsidRPr="00A47403">
              <w:rPr>
                <w:rFonts w:ascii="Times New Roman" w:eastAsia="Times New Roman" w:hAnsi="Times New Roman"/>
                <w:i/>
                <w:color w:val="595959" w:themeColor="text1" w:themeTint="A6"/>
                <w:sz w:val="24"/>
                <w:szCs w:val="24"/>
              </w:rPr>
              <w:t xml:space="preserve"> uz obrazloženje po kojoj osnovi je PDV prihvatljiv trošak</w:t>
            </w:r>
            <w:r w:rsidRPr="00A47403">
              <w:rPr>
                <w:rFonts w:ascii="Times New Roman" w:eastAsia="Times New Roman" w:hAnsi="Times New Roman"/>
                <w:i/>
                <w:color w:val="595959" w:themeColor="text1" w:themeTint="A6"/>
                <w:sz w:val="24"/>
                <w:szCs w:val="24"/>
              </w:rPr>
              <w:t>.</w:t>
            </w:r>
          </w:p>
          <w:p w14:paraId="72D97F16" w14:textId="5205106B" w:rsidR="003618E8" w:rsidRPr="00A47403" w:rsidRDefault="003618E8" w:rsidP="00340867">
            <w:pPr>
              <w:spacing w:after="0"/>
              <w:rPr>
                <w:rFonts w:ascii="Times New Roman" w:eastAsia="Times New Roman" w:hAnsi="Times New Roman"/>
                <w:b/>
                <w:color w:val="595959" w:themeColor="text1" w:themeTint="A6"/>
                <w:sz w:val="24"/>
                <w:szCs w:val="24"/>
              </w:rPr>
            </w:pPr>
            <w:r w:rsidRPr="00A47403">
              <w:rPr>
                <w:rFonts w:ascii="Times New Roman" w:eastAsia="Times New Roman" w:hAnsi="Times New Roman"/>
                <w:b/>
                <w:color w:val="595959" w:themeColor="text1" w:themeTint="A6"/>
                <w:sz w:val="24"/>
                <w:szCs w:val="24"/>
              </w:rPr>
              <w:t>UČITATI DOKUMENTE U AGRONET</w:t>
            </w:r>
          </w:p>
        </w:tc>
      </w:tr>
      <w:tr w:rsidR="0079622C" w:rsidRPr="00A47403" w14:paraId="05AFE81A" w14:textId="77777777" w:rsidTr="00DE2952">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6C663024" w14:textId="56495D95" w:rsidR="0079622C" w:rsidRPr="00A47403" w:rsidRDefault="0079622C" w:rsidP="00340867">
            <w:pPr>
              <w:spacing w:after="0"/>
              <w:jc w:val="both"/>
              <w:rPr>
                <w:rFonts w:ascii="Times New Roman" w:hAnsi="Times New Roman"/>
                <w:color w:val="595959" w:themeColor="text1" w:themeTint="A6"/>
                <w:sz w:val="24"/>
                <w:szCs w:val="24"/>
              </w:rPr>
            </w:pPr>
            <w:r>
              <w:rPr>
                <w:rFonts w:ascii="Times New Roman" w:hAnsi="Times New Roman"/>
                <w:color w:val="595959" w:themeColor="text1" w:themeTint="A6"/>
                <w:sz w:val="24"/>
                <w:szCs w:val="24"/>
              </w:rPr>
              <w:t>7.</w:t>
            </w:r>
          </w:p>
        </w:tc>
        <w:tc>
          <w:tcPr>
            <w:tcW w:w="8996"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2B33D6CF" w14:textId="77777777" w:rsidR="0079622C" w:rsidRDefault="0079622C" w:rsidP="0079622C">
            <w:pPr>
              <w:spacing w:after="0"/>
              <w:rPr>
                <w:rFonts w:ascii="Times New Roman" w:eastAsia="Times New Roman" w:hAnsi="Times New Roman"/>
                <w:b/>
                <w:color w:val="595959" w:themeColor="text1" w:themeTint="A6"/>
                <w:sz w:val="24"/>
                <w:szCs w:val="24"/>
              </w:rPr>
            </w:pPr>
            <w:r>
              <w:rPr>
                <w:rFonts w:ascii="Times New Roman" w:eastAsia="Times New Roman" w:hAnsi="Times New Roman"/>
                <w:b/>
                <w:color w:val="595959" w:themeColor="text1" w:themeTint="A6"/>
                <w:sz w:val="24"/>
                <w:szCs w:val="24"/>
              </w:rPr>
              <w:t xml:space="preserve">Izjava o nekažnjavanju </w:t>
            </w:r>
          </w:p>
          <w:p w14:paraId="29816F79" w14:textId="77777777" w:rsidR="0079622C" w:rsidRDefault="0079622C" w:rsidP="0079622C">
            <w:pPr>
              <w:shd w:val="clear" w:color="auto" w:fill="FFFFFF" w:themeFill="background1"/>
              <w:spacing w:after="0"/>
              <w:jc w:val="both"/>
              <w:rPr>
                <w:rFonts w:ascii="Times New Roman" w:eastAsia="Times New Roman" w:hAnsi="Times New Roman"/>
                <w:b/>
                <w:color w:val="595959" w:themeColor="text1" w:themeTint="A6"/>
                <w:sz w:val="24"/>
                <w:szCs w:val="24"/>
              </w:rPr>
            </w:pPr>
            <w:r w:rsidRPr="0079622C">
              <w:rPr>
                <w:rFonts w:ascii="Times New Roman" w:eastAsia="Times New Roman" w:hAnsi="Times New Roman"/>
                <w:i/>
                <w:color w:val="595959" w:themeColor="text1" w:themeTint="A6"/>
                <w:sz w:val="24"/>
                <w:szCs w:val="24"/>
              </w:rPr>
              <w:t>Pojašnjenje:</w:t>
            </w:r>
            <w:r>
              <w:rPr>
                <w:rFonts w:ascii="Times New Roman" w:eastAsia="Times New Roman" w:hAnsi="Times New Roman"/>
                <w:b/>
                <w:color w:val="595959" w:themeColor="text1" w:themeTint="A6"/>
                <w:sz w:val="24"/>
                <w:szCs w:val="24"/>
              </w:rPr>
              <w:t xml:space="preserve">  </w:t>
            </w:r>
          </w:p>
          <w:p w14:paraId="0CFF67A8" w14:textId="77777777" w:rsidR="0079622C" w:rsidRDefault="0079622C" w:rsidP="0079622C">
            <w:pPr>
              <w:shd w:val="clear" w:color="auto" w:fill="FFFFFF" w:themeFill="background1"/>
              <w:spacing w:after="0"/>
              <w:jc w:val="both"/>
              <w:rPr>
                <w:rFonts w:ascii="Times New Roman" w:eastAsia="Times New Roman" w:hAnsi="Times New Roman"/>
                <w:i/>
                <w:color w:val="595959" w:themeColor="text1" w:themeTint="A6"/>
                <w:sz w:val="24"/>
                <w:szCs w:val="24"/>
              </w:rPr>
            </w:pPr>
            <w:r>
              <w:rPr>
                <w:rFonts w:ascii="Times New Roman" w:eastAsia="Times New Roman" w:hAnsi="Times New Roman"/>
                <w:i/>
                <w:color w:val="595959" w:themeColor="text1" w:themeTint="A6"/>
                <w:sz w:val="24"/>
                <w:szCs w:val="24"/>
              </w:rPr>
              <w:t>Predložak izjave o nekažnjavanju</w:t>
            </w:r>
            <w:r w:rsidRPr="0079622C">
              <w:rPr>
                <w:rFonts w:ascii="Times New Roman" w:eastAsia="Times New Roman" w:hAnsi="Times New Roman"/>
                <w:i/>
                <w:color w:val="595959" w:themeColor="text1" w:themeTint="A6"/>
                <w:sz w:val="24"/>
                <w:szCs w:val="24"/>
              </w:rPr>
              <w:t xml:space="preserve"> preuzima</w:t>
            </w:r>
            <w:r>
              <w:rPr>
                <w:rFonts w:ascii="Times New Roman" w:eastAsia="Times New Roman" w:hAnsi="Times New Roman"/>
                <w:i/>
                <w:color w:val="595959" w:themeColor="text1" w:themeTint="A6"/>
                <w:sz w:val="24"/>
                <w:szCs w:val="24"/>
              </w:rPr>
              <w:t xml:space="preserve"> </w:t>
            </w:r>
            <w:r w:rsidRPr="0079622C">
              <w:rPr>
                <w:rFonts w:ascii="Times New Roman" w:eastAsia="Times New Roman" w:hAnsi="Times New Roman"/>
                <w:i/>
                <w:color w:val="595959" w:themeColor="text1" w:themeTint="A6"/>
                <w:sz w:val="24"/>
                <w:szCs w:val="24"/>
              </w:rPr>
              <w:t>se na stranici www.apprrr.hr – kartica Ruralni razvoj/Mjera 10/Podmjera 10.2 " Potpora za očuvanje, održivo korištenje i razvoj genetskih izvora u poljoprivredi“</w:t>
            </w:r>
            <w:r>
              <w:rPr>
                <w:rFonts w:ascii="Times New Roman" w:eastAsia="Times New Roman" w:hAnsi="Times New Roman"/>
                <w:i/>
                <w:color w:val="595959" w:themeColor="text1" w:themeTint="A6"/>
                <w:sz w:val="24"/>
                <w:szCs w:val="24"/>
              </w:rPr>
              <w:t xml:space="preserve"> u mapi Predlošci.</w:t>
            </w:r>
          </w:p>
          <w:p w14:paraId="2751BC42" w14:textId="3D385121" w:rsidR="0079622C" w:rsidRPr="00A47403" w:rsidRDefault="0079622C" w:rsidP="0079622C">
            <w:pPr>
              <w:shd w:val="clear" w:color="auto" w:fill="FFFFFF" w:themeFill="background1"/>
              <w:spacing w:after="0"/>
              <w:jc w:val="both"/>
              <w:rPr>
                <w:rFonts w:ascii="Times New Roman" w:eastAsia="Times New Roman" w:hAnsi="Times New Roman"/>
                <w:b/>
                <w:color w:val="595959" w:themeColor="text1" w:themeTint="A6"/>
                <w:sz w:val="24"/>
                <w:szCs w:val="24"/>
              </w:rPr>
            </w:pPr>
            <w:r w:rsidRPr="00A47403">
              <w:rPr>
                <w:rFonts w:ascii="Times New Roman" w:eastAsia="Times New Roman" w:hAnsi="Times New Roman"/>
                <w:b/>
                <w:color w:val="595959" w:themeColor="text1" w:themeTint="A6"/>
                <w:sz w:val="24"/>
                <w:szCs w:val="24"/>
              </w:rPr>
              <w:t>UČITATI DOKUMENTE U AGRONET</w:t>
            </w:r>
          </w:p>
        </w:tc>
      </w:tr>
      <w:tr w:rsidR="00A47403" w:rsidRPr="00A47403" w14:paraId="4294D04E" w14:textId="77777777" w:rsidTr="00DE2952">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488AE9E2" w14:textId="77777777" w:rsidR="008C52C6" w:rsidRPr="00A47403" w:rsidRDefault="008C52C6" w:rsidP="00340867">
            <w:pPr>
              <w:spacing w:after="0"/>
              <w:jc w:val="both"/>
              <w:rPr>
                <w:rFonts w:ascii="Times New Roman" w:hAnsi="Times New Roman"/>
                <w:color w:val="595959" w:themeColor="text1" w:themeTint="A6"/>
                <w:sz w:val="24"/>
                <w:szCs w:val="24"/>
              </w:rPr>
            </w:pPr>
          </w:p>
        </w:tc>
        <w:tc>
          <w:tcPr>
            <w:tcW w:w="8996"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43B50BB" w14:textId="606C0E4A" w:rsidR="008C52C6" w:rsidRPr="00A47403" w:rsidRDefault="008C52C6" w:rsidP="00340867">
            <w:pPr>
              <w:spacing w:after="0"/>
              <w:jc w:val="both"/>
              <w:rPr>
                <w:rFonts w:ascii="Times New Roman" w:eastAsia="Times New Roman" w:hAnsi="Times New Roman"/>
                <w:i/>
                <w:color w:val="595959" w:themeColor="text1" w:themeTint="A6"/>
                <w:sz w:val="24"/>
                <w:szCs w:val="24"/>
              </w:rPr>
            </w:pPr>
            <w:r w:rsidRPr="00A47403">
              <w:rPr>
                <w:rFonts w:ascii="Times New Roman" w:eastAsia="Times New Roman" w:hAnsi="Times New Roman"/>
                <w:b/>
                <w:color w:val="595959" w:themeColor="text1" w:themeTint="A6"/>
                <w:sz w:val="24"/>
                <w:szCs w:val="24"/>
              </w:rPr>
              <w:t>*</w:t>
            </w:r>
            <w:r w:rsidRPr="00A47403">
              <w:rPr>
                <w:rFonts w:ascii="Times New Roman" w:eastAsia="Times New Roman" w:hAnsi="Times New Roman"/>
                <w:color w:val="595959" w:themeColor="text1" w:themeTint="A6"/>
                <w:sz w:val="24"/>
                <w:szCs w:val="24"/>
              </w:rPr>
              <w:t xml:space="preserve"> Predlošci se također mogu naći i na stranici </w:t>
            </w:r>
            <w:r w:rsidRPr="00A47403">
              <w:rPr>
                <w:rFonts w:ascii="Times New Roman" w:eastAsia="Times New Roman" w:hAnsi="Times New Roman"/>
                <w:b/>
                <w:color w:val="595959" w:themeColor="text1" w:themeTint="A6"/>
                <w:sz w:val="24"/>
                <w:szCs w:val="24"/>
              </w:rPr>
              <w:t>www. apprrr.hr</w:t>
            </w:r>
            <w:r w:rsidRPr="00A47403">
              <w:rPr>
                <w:rFonts w:ascii="Times New Roman" w:eastAsia="Times New Roman" w:hAnsi="Times New Roman"/>
                <w:color w:val="595959" w:themeColor="text1" w:themeTint="A6"/>
                <w:sz w:val="24"/>
                <w:szCs w:val="24"/>
              </w:rPr>
              <w:t xml:space="preserve"> - kartica “Ruralni razvoj/Mjera </w:t>
            </w:r>
            <w:r w:rsidR="00393ECA" w:rsidRPr="00A47403">
              <w:rPr>
                <w:rFonts w:ascii="Times New Roman" w:eastAsia="Times New Roman" w:hAnsi="Times New Roman"/>
                <w:color w:val="595959" w:themeColor="text1" w:themeTint="A6"/>
                <w:sz w:val="24"/>
                <w:szCs w:val="24"/>
              </w:rPr>
              <w:t>10</w:t>
            </w:r>
            <w:r w:rsidRPr="00A47403">
              <w:rPr>
                <w:rFonts w:ascii="Times New Roman" w:eastAsia="Times New Roman" w:hAnsi="Times New Roman"/>
                <w:color w:val="595959" w:themeColor="text1" w:themeTint="A6"/>
                <w:sz w:val="24"/>
                <w:szCs w:val="24"/>
              </w:rPr>
              <w:t>/</w:t>
            </w:r>
            <w:r w:rsidR="00C42E91" w:rsidRPr="00A47403">
              <w:rPr>
                <w:rFonts w:ascii="Times New Roman" w:eastAsia="Times New Roman" w:hAnsi="Times New Roman"/>
                <w:color w:val="595959" w:themeColor="text1" w:themeTint="A6"/>
                <w:sz w:val="24"/>
                <w:szCs w:val="24"/>
              </w:rPr>
              <w:t xml:space="preserve">podmjera  </w:t>
            </w:r>
            <w:r w:rsidR="00393ECA" w:rsidRPr="00A47403">
              <w:rPr>
                <w:rFonts w:ascii="Times New Roman" w:eastAsia="Times New Roman" w:hAnsi="Times New Roman"/>
                <w:color w:val="595959" w:themeColor="text1" w:themeTint="A6"/>
                <w:sz w:val="24"/>
                <w:szCs w:val="24"/>
              </w:rPr>
              <w:t>10</w:t>
            </w:r>
            <w:r w:rsidRPr="00A47403">
              <w:rPr>
                <w:rFonts w:ascii="Times New Roman" w:eastAsia="Times New Roman" w:hAnsi="Times New Roman"/>
                <w:color w:val="595959" w:themeColor="text1" w:themeTint="A6"/>
                <w:sz w:val="24"/>
                <w:szCs w:val="24"/>
              </w:rPr>
              <w:t>.2 "</w:t>
            </w:r>
            <w:r w:rsidR="000D1718" w:rsidRPr="00A47403">
              <w:rPr>
                <w:color w:val="595959" w:themeColor="text1" w:themeTint="A6"/>
              </w:rPr>
              <w:t xml:space="preserve"> </w:t>
            </w:r>
            <w:r w:rsidR="000D1718" w:rsidRPr="00A47403">
              <w:rPr>
                <w:rFonts w:ascii="Times New Roman" w:eastAsia="Times New Roman" w:hAnsi="Times New Roman"/>
                <w:color w:val="595959" w:themeColor="text1" w:themeTint="A6"/>
                <w:sz w:val="24"/>
                <w:szCs w:val="24"/>
              </w:rPr>
              <w:t>Potpora za očuvanje, održivo korištenje i razvoj genetskih izvora u poljoprivredi</w:t>
            </w:r>
            <w:r w:rsidR="00F84982">
              <w:rPr>
                <w:rFonts w:ascii="Times New Roman" w:eastAsia="Times New Roman" w:hAnsi="Times New Roman"/>
                <w:color w:val="595959" w:themeColor="text1" w:themeTint="A6"/>
                <w:sz w:val="24"/>
                <w:szCs w:val="24"/>
              </w:rPr>
              <w:t xml:space="preserve"> </w:t>
            </w:r>
            <w:r w:rsidRPr="00A47403">
              <w:rPr>
                <w:rFonts w:ascii="Times New Roman" w:eastAsia="Times New Roman" w:hAnsi="Times New Roman"/>
                <w:color w:val="595959" w:themeColor="text1" w:themeTint="A6"/>
                <w:sz w:val="24"/>
                <w:szCs w:val="24"/>
              </w:rPr>
              <w:t>“</w:t>
            </w:r>
            <w:r w:rsidRPr="00A47403">
              <w:rPr>
                <w:rFonts w:ascii="Times New Roman" w:eastAsia="Times New Roman" w:hAnsi="Times New Roman"/>
                <w:b/>
                <w:color w:val="595959" w:themeColor="text1" w:themeTint="A6"/>
                <w:sz w:val="24"/>
                <w:szCs w:val="24"/>
              </w:rPr>
              <w:t>PREDLOŠCI_</w:t>
            </w:r>
            <w:r w:rsidR="00393ECA" w:rsidRPr="00A47403">
              <w:rPr>
                <w:rFonts w:ascii="Times New Roman" w:eastAsia="Times New Roman" w:hAnsi="Times New Roman"/>
                <w:b/>
                <w:color w:val="595959" w:themeColor="text1" w:themeTint="A6"/>
                <w:sz w:val="24"/>
                <w:szCs w:val="24"/>
              </w:rPr>
              <w:t>10.2.</w:t>
            </w:r>
            <w:r w:rsidRPr="00A47403">
              <w:rPr>
                <w:rFonts w:ascii="Times New Roman" w:eastAsia="Times New Roman" w:hAnsi="Times New Roman"/>
                <w:b/>
                <w:color w:val="595959" w:themeColor="text1" w:themeTint="A6"/>
                <w:sz w:val="24"/>
                <w:szCs w:val="24"/>
              </w:rPr>
              <w:t>ZIP”</w:t>
            </w:r>
          </w:p>
        </w:tc>
      </w:tr>
      <w:tr w:rsidR="00A47403" w:rsidRPr="00A47403" w14:paraId="7D67054D" w14:textId="77777777" w:rsidTr="00DE2952">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620806EB" w14:textId="77777777" w:rsidR="008A6A4C" w:rsidRPr="00A47403" w:rsidRDefault="008A6A4C" w:rsidP="00340867">
            <w:pPr>
              <w:spacing w:after="0"/>
              <w:jc w:val="both"/>
              <w:rPr>
                <w:rFonts w:ascii="Times New Roman" w:hAnsi="Times New Roman"/>
                <w:color w:val="595959" w:themeColor="text1" w:themeTint="A6"/>
                <w:sz w:val="24"/>
                <w:szCs w:val="24"/>
              </w:rPr>
            </w:pPr>
          </w:p>
        </w:tc>
        <w:tc>
          <w:tcPr>
            <w:tcW w:w="8996"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68FE4341" w14:textId="77777777" w:rsidR="008A6A4C" w:rsidRPr="00A47403" w:rsidRDefault="008A6A4C" w:rsidP="00340867">
            <w:pPr>
              <w:spacing w:after="0"/>
              <w:rPr>
                <w:rFonts w:ascii="Times New Roman" w:hAnsi="Times New Roman"/>
                <w:b/>
                <w:color w:val="595959" w:themeColor="text1" w:themeTint="A6"/>
                <w:sz w:val="24"/>
                <w:szCs w:val="24"/>
                <w:lang w:eastAsia="hr-HR"/>
              </w:rPr>
            </w:pPr>
            <w:r w:rsidRPr="00A47403">
              <w:rPr>
                <w:rFonts w:ascii="Times New Roman" w:eastAsia="Times New Roman" w:hAnsi="Times New Roman"/>
                <w:b/>
                <w:color w:val="595959" w:themeColor="text1" w:themeTint="A6"/>
                <w:sz w:val="24"/>
                <w:szCs w:val="24"/>
              </w:rPr>
              <w:t>*</w:t>
            </w:r>
            <w:r w:rsidR="008C52C6" w:rsidRPr="00A47403">
              <w:rPr>
                <w:rFonts w:ascii="Times New Roman" w:eastAsia="Times New Roman" w:hAnsi="Times New Roman"/>
                <w:b/>
                <w:color w:val="595959" w:themeColor="text1" w:themeTint="A6"/>
                <w:sz w:val="24"/>
                <w:szCs w:val="24"/>
              </w:rPr>
              <w:t>*</w:t>
            </w:r>
            <w:r w:rsidRPr="00A47403">
              <w:rPr>
                <w:rFonts w:ascii="Times New Roman" w:eastAsia="Times New Roman" w:hAnsi="Times New Roman"/>
                <w:b/>
                <w:color w:val="595959" w:themeColor="text1" w:themeTint="A6"/>
                <w:sz w:val="24"/>
                <w:szCs w:val="24"/>
              </w:rPr>
              <w:t>NAPOMENA: Obvezna dokumentacija za koju nije moguća dopuna</w:t>
            </w:r>
          </w:p>
        </w:tc>
      </w:tr>
      <w:tr w:rsidR="00A47403" w:rsidRPr="00A47403" w14:paraId="1B04F1A8" w14:textId="77777777" w:rsidTr="00DE2952">
        <w:trPr>
          <w:tblCellSpacing w:w="15" w:type="dxa"/>
        </w:trPr>
        <w:tc>
          <w:tcPr>
            <w:tcW w:w="0" w:type="auto"/>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7443625D" w14:textId="77777777" w:rsidR="008A6A4C" w:rsidRPr="00A47403" w:rsidRDefault="008A6A4C" w:rsidP="00340867">
            <w:pPr>
              <w:spacing w:after="0"/>
              <w:jc w:val="both"/>
              <w:rPr>
                <w:rFonts w:ascii="Times New Roman" w:hAnsi="Times New Roman"/>
                <w:color w:val="595959" w:themeColor="text1" w:themeTint="A6"/>
                <w:sz w:val="24"/>
                <w:szCs w:val="24"/>
              </w:rPr>
            </w:pPr>
          </w:p>
        </w:tc>
        <w:tc>
          <w:tcPr>
            <w:tcW w:w="8996"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582192AE" w14:textId="77777777" w:rsidR="008A6A4C" w:rsidRPr="00A47403" w:rsidRDefault="008A6A4C" w:rsidP="00CF4A18">
            <w:pPr>
              <w:spacing w:after="0"/>
              <w:jc w:val="both"/>
              <w:rPr>
                <w:rFonts w:ascii="Times New Roman" w:eastAsia="Times New Roman" w:hAnsi="Times New Roman"/>
                <w:b/>
                <w:color w:val="595959" w:themeColor="text1" w:themeTint="A6"/>
                <w:sz w:val="24"/>
                <w:szCs w:val="24"/>
              </w:rPr>
            </w:pPr>
            <w:r w:rsidRPr="00A47403">
              <w:rPr>
                <w:rFonts w:ascii="Times New Roman" w:eastAsia="Times New Roman" w:hAnsi="Times New Roman"/>
                <w:b/>
                <w:color w:val="595959" w:themeColor="text1" w:themeTint="A6"/>
                <w:sz w:val="24"/>
                <w:szCs w:val="24"/>
              </w:rPr>
              <w:t>*</w:t>
            </w:r>
            <w:r w:rsidR="008C52C6" w:rsidRPr="00A47403">
              <w:rPr>
                <w:rFonts w:ascii="Times New Roman" w:eastAsia="Times New Roman" w:hAnsi="Times New Roman"/>
                <w:b/>
                <w:color w:val="595959" w:themeColor="text1" w:themeTint="A6"/>
                <w:sz w:val="24"/>
                <w:szCs w:val="24"/>
              </w:rPr>
              <w:t>*</w:t>
            </w:r>
            <w:r w:rsidRPr="00A47403">
              <w:rPr>
                <w:rFonts w:ascii="Times New Roman" w:eastAsia="Times New Roman" w:hAnsi="Times New Roman"/>
                <w:b/>
                <w:color w:val="595959" w:themeColor="text1" w:themeTint="A6"/>
                <w:sz w:val="24"/>
                <w:szCs w:val="24"/>
              </w:rPr>
              <w:t xml:space="preserve">*NAPOMENA: </w:t>
            </w:r>
            <w:r w:rsidRPr="00A47403">
              <w:rPr>
                <w:rFonts w:ascii="Times New Roman" w:eastAsia="Times New Roman" w:hAnsi="Times New Roman"/>
                <w:color w:val="595959" w:themeColor="text1" w:themeTint="A6"/>
                <w:sz w:val="24"/>
                <w:szCs w:val="24"/>
              </w:rPr>
              <w:t>U slučaju potrebe Agencija za plaćanja tijekom administrativne obrade Zahtjeva za potporu zadržava pravo zatražiti od korisnika dokument koji nije propisan Natječajem.</w:t>
            </w:r>
          </w:p>
        </w:tc>
      </w:tr>
    </w:tbl>
    <w:p w14:paraId="0C88A842" w14:textId="0FA84DD7" w:rsidR="00D52BFE" w:rsidRPr="00A47403" w:rsidRDefault="00D52BFE" w:rsidP="00B93FC7">
      <w:pPr>
        <w:spacing w:after="0"/>
        <w:rPr>
          <w:rFonts w:ascii="Times New Roman" w:hAnsi="Times New Roman"/>
          <w:color w:val="595959" w:themeColor="text1" w:themeTint="A6"/>
          <w:sz w:val="24"/>
          <w:szCs w:val="24"/>
        </w:rPr>
      </w:pPr>
      <w:bookmarkStart w:id="0" w:name="_GoBack"/>
      <w:bookmarkEnd w:id="0"/>
    </w:p>
    <w:sectPr w:rsidR="00D52BFE" w:rsidRPr="00A47403" w:rsidSect="0076579E">
      <w:pgSz w:w="12240" w:h="15840"/>
      <w:pgMar w:top="851"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50776" w14:textId="77777777" w:rsidR="00887B6C" w:rsidRDefault="00887B6C" w:rsidP="004348F8">
      <w:pPr>
        <w:spacing w:after="0" w:line="240" w:lineRule="auto"/>
      </w:pPr>
      <w:r>
        <w:separator/>
      </w:r>
    </w:p>
  </w:endnote>
  <w:endnote w:type="continuationSeparator" w:id="0">
    <w:p w14:paraId="75EECA03" w14:textId="77777777" w:rsidR="00887B6C" w:rsidRDefault="00887B6C" w:rsidP="004348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nion Pro Cond">
    <w:altName w:val="Times New Roman"/>
    <w:panose1 w:val="00000000000000000000"/>
    <w:charset w:val="00"/>
    <w:family w:val="roman"/>
    <w:notTrueType/>
    <w:pitch w:val="variable"/>
    <w:sig w:usb0="E00002AF" w:usb1="5000E07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87CEC" w14:textId="77777777" w:rsidR="00887B6C" w:rsidRDefault="00887B6C" w:rsidP="004348F8">
      <w:pPr>
        <w:spacing w:after="0" w:line="240" w:lineRule="auto"/>
      </w:pPr>
      <w:r>
        <w:separator/>
      </w:r>
    </w:p>
  </w:footnote>
  <w:footnote w:type="continuationSeparator" w:id="0">
    <w:p w14:paraId="091CC338" w14:textId="77777777" w:rsidR="00887B6C" w:rsidRDefault="00887B6C" w:rsidP="004348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337779"/>
    <w:multiLevelType w:val="hybridMultilevel"/>
    <w:tmpl w:val="BF885256"/>
    <w:lvl w:ilvl="0" w:tplc="0409000F">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 w15:restartNumberingAfterBreak="0">
    <w:nsid w:val="1CF221F6"/>
    <w:multiLevelType w:val="hybridMultilevel"/>
    <w:tmpl w:val="F946948A"/>
    <w:lvl w:ilvl="0" w:tplc="041A0001">
      <w:start w:val="1"/>
      <w:numFmt w:val="bullet"/>
      <w:lvlText w:val=""/>
      <w:lvlJc w:val="left"/>
      <w:pPr>
        <w:ind w:left="1353" w:hanging="360"/>
      </w:pPr>
      <w:rPr>
        <w:rFonts w:ascii="Symbol" w:hAnsi="Symbol" w:hint="default"/>
      </w:rPr>
    </w:lvl>
    <w:lvl w:ilvl="1" w:tplc="041A0019" w:tentative="1">
      <w:start w:val="1"/>
      <w:numFmt w:val="lowerLetter"/>
      <w:lvlText w:val="%2."/>
      <w:lvlJc w:val="left"/>
      <w:pPr>
        <w:ind w:left="2073" w:hanging="360"/>
      </w:pPr>
      <w:rPr>
        <w:rFonts w:cs="Times New Roman"/>
      </w:rPr>
    </w:lvl>
    <w:lvl w:ilvl="2" w:tplc="041A001B" w:tentative="1">
      <w:start w:val="1"/>
      <w:numFmt w:val="lowerRoman"/>
      <w:lvlText w:val="%3."/>
      <w:lvlJc w:val="right"/>
      <w:pPr>
        <w:ind w:left="2793" w:hanging="180"/>
      </w:pPr>
      <w:rPr>
        <w:rFonts w:cs="Times New Roman"/>
      </w:rPr>
    </w:lvl>
    <w:lvl w:ilvl="3" w:tplc="041A000F" w:tentative="1">
      <w:start w:val="1"/>
      <w:numFmt w:val="decimal"/>
      <w:lvlText w:val="%4."/>
      <w:lvlJc w:val="left"/>
      <w:pPr>
        <w:ind w:left="3513" w:hanging="360"/>
      </w:pPr>
      <w:rPr>
        <w:rFonts w:cs="Times New Roman"/>
      </w:rPr>
    </w:lvl>
    <w:lvl w:ilvl="4" w:tplc="041A0019" w:tentative="1">
      <w:start w:val="1"/>
      <w:numFmt w:val="lowerLetter"/>
      <w:lvlText w:val="%5."/>
      <w:lvlJc w:val="left"/>
      <w:pPr>
        <w:ind w:left="4233" w:hanging="360"/>
      </w:pPr>
      <w:rPr>
        <w:rFonts w:cs="Times New Roman"/>
      </w:rPr>
    </w:lvl>
    <w:lvl w:ilvl="5" w:tplc="041A001B" w:tentative="1">
      <w:start w:val="1"/>
      <w:numFmt w:val="lowerRoman"/>
      <w:lvlText w:val="%6."/>
      <w:lvlJc w:val="right"/>
      <w:pPr>
        <w:ind w:left="4953" w:hanging="180"/>
      </w:pPr>
      <w:rPr>
        <w:rFonts w:cs="Times New Roman"/>
      </w:rPr>
    </w:lvl>
    <w:lvl w:ilvl="6" w:tplc="041A000F" w:tentative="1">
      <w:start w:val="1"/>
      <w:numFmt w:val="decimal"/>
      <w:lvlText w:val="%7."/>
      <w:lvlJc w:val="left"/>
      <w:pPr>
        <w:ind w:left="5673" w:hanging="360"/>
      </w:pPr>
      <w:rPr>
        <w:rFonts w:cs="Times New Roman"/>
      </w:rPr>
    </w:lvl>
    <w:lvl w:ilvl="7" w:tplc="041A0019" w:tentative="1">
      <w:start w:val="1"/>
      <w:numFmt w:val="lowerLetter"/>
      <w:lvlText w:val="%8."/>
      <w:lvlJc w:val="left"/>
      <w:pPr>
        <w:ind w:left="6393" w:hanging="360"/>
      </w:pPr>
      <w:rPr>
        <w:rFonts w:cs="Times New Roman"/>
      </w:rPr>
    </w:lvl>
    <w:lvl w:ilvl="8" w:tplc="041A001B" w:tentative="1">
      <w:start w:val="1"/>
      <w:numFmt w:val="lowerRoman"/>
      <w:lvlText w:val="%9."/>
      <w:lvlJc w:val="right"/>
      <w:pPr>
        <w:ind w:left="7113" w:hanging="180"/>
      </w:pPr>
      <w:rPr>
        <w:rFonts w:cs="Times New Roman"/>
      </w:rPr>
    </w:lvl>
  </w:abstractNum>
  <w:abstractNum w:abstractNumId="2" w15:restartNumberingAfterBreak="0">
    <w:nsid w:val="1CF9397F"/>
    <w:multiLevelType w:val="hybridMultilevel"/>
    <w:tmpl w:val="1B10AA66"/>
    <w:lvl w:ilvl="0" w:tplc="041A0019">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 w15:restartNumberingAfterBreak="0">
    <w:nsid w:val="28201B9F"/>
    <w:multiLevelType w:val="hybridMultilevel"/>
    <w:tmpl w:val="9AF2C0DE"/>
    <w:lvl w:ilvl="0" w:tplc="041A0001">
      <w:start w:val="1"/>
      <w:numFmt w:val="bullet"/>
      <w:lvlText w:val=""/>
      <w:lvlJc w:val="left"/>
      <w:pPr>
        <w:ind w:left="1440" w:hanging="360"/>
      </w:pPr>
      <w:rPr>
        <w:rFonts w:ascii="Symbol" w:hAnsi="Symbol" w:hint="default"/>
      </w:rPr>
    </w:lvl>
    <w:lvl w:ilvl="1" w:tplc="041A0019" w:tentative="1">
      <w:start w:val="1"/>
      <w:numFmt w:val="lowerLetter"/>
      <w:lvlText w:val="%2."/>
      <w:lvlJc w:val="left"/>
      <w:pPr>
        <w:ind w:left="2160" w:hanging="360"/>
      </w:pPr>
      <w:rPr>
        <w:rFonts w:cs="Times New Roman"/>
      </w:rPr>
    </w:lvl>
    <w:lvl w:ilvl="2" w:tplc="041A001B" w:tentative="1">
      <w:start w:val="1"/>
      <w:numFmt w:val="lowerRoman"/>
      <w:lvlText w:val="%3."/>
      <w:lvlJc w:val="right"/>
      <w:pPr>
        <w:ind w:left="2880" w:hanging="180"/>
      </w:pPr>
      <w:rPr>
        <w:rFonts w:cs="Times New Roman"/>
      </w:rPr>
    </w:lvl>
    <w:lvl w:ilvl="3" w:tplc="041A000F" w:tentative="1">
      <w:start w:val="1"/>
      <w:numFmt w:val="decimal"/>
      <w:lvlText w:val="%4."/>
      <w:lvlJc w:val="left"/>
      <w:pPr>
        <w:ind w:left="3600" w:hanging="360"/>
      </w:pPr>
      <w:rPr>
        <w:rFonts w:cs="Times New Roman"/>
      </w:rPr>
    </w:lvl>
    <w:lvl w:ilvl="4" w:tplc="041A0019" w:tentative="1">
      <w:start w:val="1"/>
      <w:numFmt w:val="lowerLetter"/>
      <w:lvlText w:val="%5."/>
      <w:lvlJc w:val="left"/>
      <w:pPr>
        <w:ind w:left="4320" w:hanging="360"/>
      </w:pPr>
      <w:rPr>
        <w:rFonts w:cs="Times New Roman"/>
      </w:rPr>
    </w:lvl>
    <w:lvl w:ilvl="5" w:tplc="041A001B" w:tentative="1">
      <w:start w:val="1"/>
      <w:numFmt w:val="lowerRoman"/>
      <w:lvlText w:val="%6."/>
      <w:lvlJc w:val="right"/>
      <w:pPr>
        <w:ind w:left="5040" w:hanging="180"/>
      </w:pPr>
      <w:rPr>
        <w:rFonts w:cs="Times New Roman"/>
      </w:rPr>
    </w:lvl>
    <w:lvl w:ilvl="6" w:tplc="041A000F" w:tentative="1">
      <w:start w:val="1"/>
      <w:numFmt w:val="decimal"/>
      <w:lvlText w:val="%7."/>
      <w:lvlJc w:val="left"/>
      <w:pPr>
        <w:ind w:left="5760" w:hanging="360"/>
      </w:pPr>
      <w:rPr>
        <w:rFonts w:cs="Times New Roman"/>
      </w:rPr>
    </w:lvl>
    <w:lvl w:ilvl="7" w:tplc="041A0019" w:tentative="1">
      <w:start w:val="1"/>
      <w:numFmt w:val="lowerLetter"/>
      <w:lvlText w:val="%8."/>
      <w:lvlJc w:val="left"/>
      <w:pPr>
        <w:ind w:left="6480" w:hanging="360"/>
      </w:pPr>
      <w:rPr>
        <w:rFonts w:cs="Times New Roman"/>
      </w:rPr>
    </w:lvl>
    <w:lvl w:ilvl="8" w:tplc="041A001B" w:tentative="1">
      <w:start w:val="1"/>
      <w:numFmt w:val="lowerRoman"/>
      <w:lvlText w:val="%9."/>
      <w:lvlJc w:val="right"/>
      <w:pPr>
        <w:ind w:left="7200" w:hanging="180"/>
      </w:pPr>
      <w:rPr>
        <w:rFonts w:cs="Times New Roman"/>
      </w:rPr>
    </w:lvl>
  </w:abstractNum>
  <w:abstractNum w:abstractNumId="4" w15:restartNumberingAfterBreak="0">
    <w:nsid w:val="2A0A0A24"/>
    <w:multiLevelType w:val="hybridMultilevel"/>
    <w:tmpl w:val="6C08F3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F90522D"/>
    <w:multiLevelType w:val="hybridMultilevel"/>
    <w:tmpl w:val="590A48AA"/>
    <w:lvl w:ilvl="0" w:tplc="6E7E3B7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F154389"/>
    <w:multiLevelType w:val="hybridMultilevel"/>
    <w:tmpl w:val="0C24418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43BF288D"/>
    <w:multiLevelType w:val="hybridMultilevel"/>
    <w:tmpl w:val="6C08F3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449A1AE0"/>
    <w:multiLevelType w:val="hybridMultilevel"/>
    <w:tmpl w:val="6C08F3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47D04243"/>
    <w:multiLevelType w:val="hybridMultilevel"/>
    <w:tmpl w:val="BF885256"/>
    <w:lvl w:ilvl="0" w:tplc="0409000F">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 w15:restartNumberingAfterBreak="0">
    <w:nsid w:val="4B8B6852"/>
    <w:multiLevelType w:val="hybridMultilevel"/>
    <w:tmpl w:val="8438C32C"/>
    <w:lvl w:ilvl="0" w:tplc="041A0015">
      <w:start w:val="1"/>
      <w:numFmt w:val="upperLetter"/>
      <w:lvlText w:val="%1."/>
      <w:lvlJc w:val="left"/>
      <w:pPr>
        <w:ind w:left="720" w:hanging="360"/>
      </w:pPr>
      <w:rPr>
        <w:rFonts w:cs="Times New Roman"/>
      </w:rPr>
    </w:lvl>
    <w:lvl w:ilvl="1" w:tplc="041A0001">
      <w:start w:val="1"/>
      <w:numFmt w:val="bullet"/>
      <w:lvlText w:val=""/>
      <w:lvlJc w:val="left"/>
      <w:pPr>
        <w:ind w:left="1440" w:hanging="360"/>
      </w:pPr>
      <w:rPr>
        <w:rFonts w:ascii="Symbol" w:hAnsi="Symbol" w:hint="default"/>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1" w15:restartNumberingAfterBreak="0">
    <w:nsid w:val="5C590499"/>
    <w:multiLevelType w:val="hybridMultilevel"/>
    <w:tmpl w:val="8DF68E2E"/>
    <w:lvl w:ilvl="0" w:tplc="041A0001">
      <w:start w:val="1"/>
      <w:numFmt w:val="bullet"/>
      <w:lvlText w:val=""/>
      <w:lvlJc w:val="left"/>
      <w:pPr>
        <w:ind w:left="783" w:hanging="360"/>
      </w:pPr>
      <w:rPr>
        <w:rFonts w:ascii="Symbol" w:hAnsi="Symbol" w:hint="default"/>
      </w:rPr>
    </w:lvl>
    <w:lvl w:ilvl="1" w:tplc="041A0003" w:tentative="1">
      <w:start w:val="1"/>
      <w:numFmt w:val="bullet"/>
      <w:lvlText w:val="o"/>
      <w:lvlJc w:val="left"/>
      <w:pPr>
        <w:ind w:left="1503" w:hanging="360"/>
      </w:pPr>
      <w:rPr>
        <w:rFonts w:ascii="Courier New" w:hAnsi="Courier New" w:cs="Courier New" w:hint="default"/>
      </w:rPr>
    </w:lvl>
    <w:lvl w:ilvl="2" w:tplc="041A0005" w:tentative="1">
      <w:start w:val="1"/>
      <w:numFmt w:val="bullet"/>
      <w:lvlText w:val=""/>
      <w:lvlJc w:val="left"/>
      <w:pPr>
        <w:ind w:left="2223" w:hanging="360"/>
      </w:pPr>
      <w:rPr>
        <w:rFonts w:ascii="Wingdings" w:hAnsi="Wingdings" w:hint="default"/>
      </w:rPr>
    </w:lvl>
    <w:lvl w:ilvl="3" w:tplc="041A0001" w:tentative="1">
      <w:start w:val="1"/>
      <w:numFmt w:val="bullet"/>
      <w:lvlText w:val=""/>
      <w:lvlJc w:val="left"/>
      <w:pPr>
        <w:ind w:left="2943" w:hanging="360"/>
      </w:pPr>
      <w:rPr>
        <w:rFonts w:ascii="Symbol" w:hAnsi="Symbol" w:hint="default"/>
      </w:rPr>
    </w:lvl>
    <w:lvl w:ilvl="4" w:tplc="041A0003" w:tentative="1">
      <w:start w:val="1"/>
      <w:numFmt w:val="bullet"/>
      <w:lvlText w:val="o"/>
      <w:lvlJc w:val="left"/>
      <w:pPr>
        <w:ind w:left="3663" w:hanging="360"/>
      </w:pPr>
      <w:rPr>
        <w:rFonts w:ascii="Courier New" w:hAnsi="Courier New" w:cs="Courier New" w:hint="default"/>
      </w:rPr>
    </w:lvl>
    <w:lvl w:ilvl="5" w:tplc="041A0005" w:tentative="1">
      <w:start w:val="1"/>
      <w:numFmt w:val="bullet"/>
      <w:lvlText w:val=""/>
      <w:lvlJc w:val="left"/>
      <w:pPr>
        <w:ind w:left="4383" w:hanging="360"/>
      </w:pPr>
      <w:rPr>
        <w:rFonts w:ascii="Wingdings" w:hAnsi="Wingdings" w:hint="default"/>
      </w:rPr>
    </w:lvl>
    <w:lvl w:ilvl="6" w:tplc="041A0001" w:tentative="1">
      <w:start w:val="1"/>
      <w:numFmt w:val="bullet"/>
      <w:lvlText w:val=""/>
      <w:lvlJc w:val="left"/>
      <w:pPr>
        <w:ind w:left="5103" w:hanging="360"/>
      </w:pPr>
      <w:rPr>
        <w:rFonts w:ascii="Symbol" w:hAnsi="Symbol" w:hint="default"/>
      </w:rPr>
    </w:lvl>
    <w:lvl w:ilvl="7" w:tplc="041A0003" w:tentative="1">
      <w:start w:val="1"/>
      <w:numFmt w:val="bullet"/>
      <w:lvlText w:val="o"/>
      <w:lvlJc w:val="left"/>
      <w:pPr>
        <w:ind w:left="5823" w:hanging="360"/>
      </w:pPr>
      <w:rPr>
        <w:rFonts w:ascii="Courier New" w:hAnsi="Courier New" w:cs="Courier New" w:hint="default"/>
      </w:rPr>
    </w:lvl>
    <w:lvl w:ilvl="8" w:tplc="041A0005" w:tentative="1">
      <w:start w:val="1"/>
      <w:numFmt w:val="bullet"/>
      <w:lvlText w:val=""/>
      <w:lvlJc w:val="left"/>
      <w:pPr>
        <w:ind w:left="6543" w:hanging="360"/>
      </w:pPr>
      <w:rPr>
        <w:rFonts w:ascii="Wingdings" w:hAnsi="Wingdings" w:hint="default"/>
      </w:rPr>
    </w:lvl>
  </w:abstractNum>
  <w:abstractNum w:abstractNumId="12" w15:restartNumberingAfterBreak="0">
    <w:nsid w:val="66273FCC"/>
    <w:multiLevelType w:val="hybridMultilevel"/>
    <w:tmpl w:val="6F687FD4"/>
    <w:lvl w:ilvl="0" w:tplc="041A0001">
      <w:start w:val="1"/>
      <w:numFmt w:val="bullet"/>
      <w:lvlText w:val=""/>
      <w:lvlJc w:val="left"/>
      <w:pPr>
        <w:ind w:left="1440" w:hanging="360"/>
      </w:pPr>
      <w:rPr>
        <w:rFonts w:ascii="Symbol" w:hAnsi="Symbol" w:hint="default"/>
      </w:rPr>
    </w:lvl>
    <w:lvl w:ilvl="1" w:tplc="041A0019" w:tentative="1">
      <w:start w:val="1"/>
      <w:numFmt w:val="lowerLetter"/>
      <w:lvlText w:val="%2."/>
      <w:lvlJc w:val="left"/>
      <w:pPr>
        <w:ind w:left="2160" w:hanging="360"/>
      </w:pPr>
      <w:rPr>
        <w:rFonts w:cs="Times New Roman"/>
      </w:rPr>
    </w:lvl>
    <w:lvl w:ilvl="2" w:tplc="041A001B" w:tentative="1">
      <w:start w:val="1"/>
      <w:numFmt w:val="lowerRoman"/>
      <w:lvlText w:val="%3."/>
      <w:lvlJc w:val="right"/>
      <w:pPr>
        <w:ind w:left="2880" w:hanging="180"/>
      </w:pPr>
      <w:rPr>
        <w:rFonts w:cs="Times New Roman"/>
      </w:rPr>
    </w:lvl>
    <w:lvl w:ilvl="3" w:tplc="041A000F" w:tentative="1">
      <w:start w:val="1"/>
      <w:numFmt w:val="decimal"/>
      <w:lvlText w:val="%4."/>
      <w:lvlJc w:val="left"/>
      <w:pPr>
        <w:ind w:left="3600" w:hanging="360"/>
      </w:pPr>
      <w:rPr>
        <w:rFonts w:cs="Times New Roman"/>
      </w:rPr>
    </w:lvl>
    <w:lvl w:ilvl="4" w:tplc="041A0019" w:tentative="1">
      <w:start w:val="1"/>
      <w:numFmt w:val="lowerLetter"/>
      <w:lvlText w:val="%5."/>
      <w:lvlJc w:val="left"/>
      <w:pPr>
        <w:ind w:left="4320" w:hanging="360"/>
      </w:pPr>
      <w:rPr>
        <w:rFonts w:cs="Times New Roman"/>
      </w:rPr>
    </w:lvl>
    <w:lvl w:ilvl="5" w:tplc="041A001B" w:tentative="1">
      <w:start w:val="1"/>
      <w:numFmt w:val="lowerRoman"/>
      <w:lvlText w:val="%6."/>
      <w:lvlJc w:val="right"/>
      <w:pPr>
        <w:ind w:left="5040" w:hanging="180"/>
      </w:pPr>
      <w:rPr>
        <w:rFonts w:cs="Times New Roman"/>
      </w:rPr>
    </w:lvl>
    <w:lvl w:ilvl="6" w:tplc="041A000F" w:tentative="1">
      <w:start w:val="1"/>
      <w:numFmt w:val="decimal"/>
      <w:lvlText w:val="%7."/>
      <w:lvlJc w:val="left"/>
      <w:pPr>
        <w:ind w:left="5760" w:hanging="360"/>
      </w:pPr>
      <w:rPr>
        <w:rFonts w:cs="Times New Roman"/>
      </w:rPr>
    </w:lvl>
    <w:lvl w:ilvl="7" w:tplc="041A0019" w:tentative="1">
      <w:start w:val="1"/>
      <w:numFmt w:val="lowerLetter"/>
      <w:lvlText w:val="%8."/>
      <w:lvlJc w:val="left"/>
      <w:pPr>
        <w:ind w:left="6480" w:hanging="360"/>
      </w:pPr>
      <w:rPr>
        <w:rFonts w:cs="Times New Roman"/>
      </w:rPr>
    </w:lvl>
    <w:lvl w:ilvl="8" w:tplc="041A001B" w:tentative="1">
      <w:start w:val="1"/>
      <w:numFmt w:val="lowerRoman"/>
      <w:lvlText w:val="%9."/>
      <w:lvlJc w:val="right"/>
      <w:pPr>
        <w:ind w:left="7200" w:hanging="180"/>
      </w:pPr>
      <w:rPr>
        <w:rFonts w:cs="Times New Roman"/>
      </w:rPr>
    </w:lvl>
  </w:abstractNum>
  <w:abstractNum w:abstractNumId="13" w15:restartNumberingAfterBreak="0">
    <w:nsid w:val="6E910CE0"/>
    <w:multiLevelType w:val="hybridMultilevel"/>
    <w:tmpl w:val="6C08F3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8"/>
  </w:num>
  <w:num w:numId="2">
    <w:abstractNumId w:val="7"/>
  </w:num>
  <w:num w:numId="3">
    <w:abstractNumId w:val="13"/>
  </w:num>
  <w:num w:numId="4">
    <w:abstractNumId w:val="4"/>
  </w:num>
  <w:num w:numId="5">
    <w:abstractNumId w:val="6"/>
  </w:num>
  <w:num w:numId="6">
    <w:abstractNumId w:val="12"/>
  </w:num>
  <w:num w:numId="7">
    <w:abstractNumId w:val="3"/>
  </w:num>
  <w:num w:numId="8">
    <w:abstractNumId w:val="9"/>
  </w:num>
  <w:num w:numId="9">
    <w:abstractNumId w:val="1"/>
  </w:num>
  <w:num w:numId="10">
    <w:abstractNumId w:val="10"/>
  </w:num>
  <w:num w:numId="11">
    <w:abstractNumId w:val="0"/>
  </w:num>
  <w:num w:numId="12">
    <w:abstractNumId w:val="5"/>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EAE"/>
    <w:rsid w:val="00000941"/>
    <w:rsid w:val="000016EE"/>
    <w:rsid w:val="000018FB"/>
    <w:rsid w:val="00004AC1"/>
    <w:rsid w:val="00011337"/>
    <w:rsid w:val="00015196"/>
    <w:rsid w:val="00016820"/>
    <w:rsid w:val="00024101"/>
    <w:rsid w:val="00060F13"/>
    <w:rsid w:val="00064060"/>
    <w:rsid w:val="00067F6F"/>
    <w:rsid w:val="00071CCF"/>
    <w:rsid w:val="000A024F"/>
    <w:rsid w:val="000A231C"/>
    <w:rsid w:val="000A7902"/>
    <w:rsid w:val="000B135B"/>
    <w:rsid w:val="000B24F8"/>
    <w:rsid w:val="000B30C8"/>
    <w:rsid w:val="000B5273"/>
    <w:rsid w:val="000C3DD5"/>
    <w:rsid w:val="000D0B7A"/>
    <w:rsid w:val="000D1718"/>
    <w:rsid w:val="000D5369"/>
    <w:rsid w:val="000F7EAE"/>
    <w:rsid w:val="00117EFB"/>
    <w:rsid w:val="0012650E"/>
    <w:rsid w:val="00134CCE"/>
    <w:rsid w:val="00140895"/>
    <w:rsid w:val="00175678"/>
    <w:rsid w:val="001B46FD"/>
    <w:rsid w:val="001C43D9"/>
    <w:rsid w:val="001E1900"/>
    <w:rsid w:val="001F2DD9"/>
    <w:rsid w:val="00217A9D"/>
    <w:rsid w:val="00221EA3"/>
    <w:rsid w:val="002321BC"/>
    <w:rsid w:val="00232B2C"/>
    <w:rsid w:val="002421F2"/>
    <w:rsid w:val="00244A89"/>
    <w:rsid w:val="00255EEC"/>
    <w:rsid w:val="00261A8F"/>
    <w:rsid w:val="002652F9"/>
    <w:rsid w:val="00271D88"/>
    <w:rsid w:val="0027388E"/>
    <w:rsid w:val="00293B93"/>
    <w:rsid w:val="00294D8C"/>
    <w:rsid w:val="002A3C9D"/>
    <w:rsid w:val="002A6284"/>
    <w:rsid w:val="002A7461"/>
    <w:rsid w:val="002B768C"/>
    <w:rsid w:val="002C0D84"/>
    <w:rsid w:val="002C1534"/>
    <w:rsid w:val="002D1F53"/>
    <w:rsid w:val="002E5581"/>
    <w:rsid w:val="002F0CD7"/>
    <w:rsid w:val="002F54BB"/>
    <w:rsid w:val="00305FB2"/>
    <w:rsid w:val="00310885"/>
    <w:rsid w:val="0031298D"/>
    <w:rsid w:val="00320D77"/>
    <w:rsid w:val="00324184"/>
    <w:rsid w:val="003402AF"/>
    <w:rsid w:val="00340867"/>
    <w:rsid w:val="0034256C"/>
    <w:rsid w:val="003574C2"/>
    <w:rsid w:val="003618E8"/>
    <w:rsid w:val="00373465"/>
    <w:rsid w:val="0038739C"/>
    <w:rsid w:val="00393ECA"/>
    <w:rsid w:val="00396AAB"/>
    <w:rsid w:val="00397661"/>
    <w:rsid w:val="003A12BB"/>
    <w:rsid w:val="003A3466"/>
    <w:rsid w:val="003A441E"/>
    <w:rsid w:val="003B1F2A"/>
    <w:rsid w:val="003C4E54"/>
    <w:rsid w:val="003C708E"/>
    <w:rsid w:val="003D5DA4"/>
    <w:rsid w:val="003F3BE7"/>
    <w:rsid w:val="00421955"/>
    <w:rsid w:val="00423DAC"/>
    <w:rsid w:val="0042690B"/>
    <w:rsid w:val="00431444"/>
    <w:rsid w:val="0043166A"/>
    <w:rsid w:val="00432656"/>
    <w:rsid w:val="004348F8"/>
    <w:rsid w:val="00437BAA"/>
    <w:rsid w:val="00440C23"/>
    <w:rsid w:val="00454658"/>
    <w:rsid w:val="00467B1B"/>
    <w:rsid w:val="00474839"/>
    <w:rsid w:val="00484A40"/>
    <w:rsid w:val="0048696C"/>
    <w:rsid w:val="00496BBC"/>
    <w:rsid w:val="004A1CFC"/>
    <w:rsid w:val="004B0336"/>
    <w:rsid w:val="004B2D3D"/>
    <w:rsid w:val="004B623C"/>
    <w:rsid w:val="004C08EB"/>
    <w:rsid w:val="004C3B04"/>
    <w:rsid w:val="004D6B8C"/>
    <w:rsid w:val="004E1AB7"/>
    <w:rsid w:val="004E2E55"/>
    <w:rsid w:val="004E2EF2"/>
    <w:rsid w:val="004E45CA"/>
    <w:rsid w:val="004E7AF2"/>
    <w:rsid w:val="004F2D9C"/>
    <w:rsid w:val="005011BD"/>
    <w:rsid w:val="0050353E"/>
    <w:rsid w:val="00503C3A"/>
    <w:rsid w:val="00504995"/>
    <w:rsid w:val="00510396"/>
    <w:rsid w:val="00511F0C"/>
    <w:rsid w:val="0052071C"/>
    <w:rsid w:val="00524B62"/>
    <w:rsid w:val="0052791F"/>
    <w:rsid w:val="00527A6C"/>
    <w:rsid w:val="00535448"/>
    <w:rsid w:val="0055704C"/>
    <w:rsid w:val="00575D8B"/>
    <w:rsid w:val="005B343A"/>
    <w:rsid w:val="005C2C0A"/>
    <w:rsid w:val="005C6851"/>
    <w:rsid w:val="005E0A97"/>
    <w:rsid w:val="005F5044"/>
    <w:rsid w:val="006102A0"/>
    <w:rsid w:val="00610E0F"/>
    <w:rsid w:val="00612DD4"/>
    <w:rsid w:val="00621968"/>
    <w:rsid w:val="00627D8E"/>
    <w:rsid w:val="00633515"/>
    <w:rsid w:val="00636B0B"/>
    <w:rsid w:val="00640B83"/>
    <w:rsid w:val="0064108F"/>
    <w:rsid w:val="00643F62"/>
    <w:rsid w:val="0066087B"/>
    <w:rsid w:val="0066441F"/>
    <w:rsid w:val="00674F3F"/>
    <w:rsid w:val="0067595D"/>
    <w:rsid w:val="00675EB2"/>
    <w:rsid w:val="00676B00"/>
    <w:rsid w:val="00691A39"/>
    <w:rsid w:val="006B0AB2"/>
    <w:rsid w:val="006B4A5D"/>
    <w:rsid w:val="006B56E9"/>
    <w:rsid w:val="006B5D00"/>
    <w:rsid w:val="006C2F0F"/>
    <w:rsid w:val="006C323C"/>
    <w:rsid w:val="006C7226"/>
    <w:rsid w:val="006D562A"/>
    <w:rsid w:val="006D7127"/>
    <w:rsid w:val="006D772A"/>
    <w:rsid w:val="006F06A2"/>
    <w:rsid w:val="006F06B2"/>
    <w:rsid w:val="006F696B"/>
    <w:rsid w:val="00702233"/>
    <w:rsid w:val="0071024E"/>
    <w:rsid w:val="007151FB"/>
    <w:rsid w:val="007152D7"/>
    <w:rsid w:val="0072060E"/>
    <w:rsid w:val="007222F7"/>
    <w:rsid w:val="0072331E"/>
    <w:rsid w:val="00723842"/>
    <w:rsid w:val="0073656B"/>
    <w:rsid w:val="00745128"/>
    <w:rsid w:val="00747FE5"/>
    <w:rsid w:val="00752567"/>
    <w:rsid w:val="00764920"/>
    <w:rsid w:val="0076579E"/>
    <w:rsid w:val="00766B89"/>
    <w:rsid w:val="00781445"/>
    <w:rsid w:val="00781903"/>
    <w:rsid w:val="00781FA7"/>
    <w:rsid w:val="00782943"/>
    <w:rsid w:val="0079622C"/>
    <w:rsid w:val="007A1D89"/>
    <w:rsid w:val="007A5262"/>
    <w:rsid w:val="007B532F"/>
    <w:rsid w:val="007C7806"/>
    <w:rsid w:val="007D0A09"/>
    <w:rsid w:val="007E49C1"/>
    <w:rsid w:val="007F2143"/>
    <w:rsid w:val="0080121E"/>
    <w:rsid w:val="00801458"/>
    <w:rsid w:val="008118F3"/>
    <w:rsid w:val="00811DCC"/>
    <w:rsid w:val="008209BD"/>
    <w:rsid w:val="008264BE"/>
    <w:rsid w:val="00832B16"/>
    <w:rsid w:val="00850E51"/>
    <w:rsid w:val="00851855"/>
    <w:rsid w:val="0086404B"/>
    <w:rsid w:val="00866164"/>
    <w:rsid w:val="008675FB"/>
    <w:rsid w:val="00875706"/>
    <w:rsid w:val="00887B6C"/>
    <w:rsid w:val="008A4B0D"/>
    <w:rsid w:val="008A6A4C"/>
    <w:rsid w:val="008A7F57"/>
    <w:rsid w:val="008B3B3E"/>
    <w:rsid w:val="008B75AC"/>
    <w:rsid w:val="008C52C6"/>
    <w:rsid w:val="008D0681"/>
    <w:rsid w:val="008D1D08"/>
    <w:rsid w:val="008D681F"/>
    <w:rsid w:val="008E0879"/>
    <w:rsid w:val="008E591C"/>
    <w:rsid w:val="008E5B9E"/>
    <w:rsid w:val="00903E7B"/>
    <w:rsid w:val="00910FA7"/>
    <w:rsid w:val="00911DEF"/>
    <w:rsid w:val="009457BF"/>
    <w:rsid w:val="0094693A"/>
    <w:rsid w:val="009519DE"/>
    <w:rsid w:val="00955F0A"/>
    <w:rsid w:val="00957A9A"/>
    <w:rsid w:val="009635D4"/>
    <w:rsid w:val="00982D6C"/>
    <w:rsid w:val="00997400"/>
    <w:rsid w:val="009A7568"/>
    <w:rsid w:val="009B056E"/>
    <w:rsid w:val="009B6AEA"/>
    <w:rsid w:val="009B6DC0"/>
    <w:rsid w:val="009B72A6"/>
    <w:rsid w:val="009E6605"/>
    <w:rsid w:val="009F462E"/>
    <w:rsid w:val="00A065DB"/>
    <w:rsid w:val="00A111FD"/>
    <w:rsid w:val="00A2040F"/>
    <w:rsid w:val="00A224FA"/>
    <w:rsid w:val="00A22AD3"/>
    <w:rsid w:val="00A32F24"/>
    <w:rsid w:val="00A35E28"/>
    <w:rsid w:val="00A360A1"/>
    <w:rsid w:val="00A47403"/>
    <w:rsid w:val="00A64825"/>
    <w:rsid w:val="00A64F70"/>
    <w:rsid w:val="00A67220"/>
    <w:rsid w:val="00A70125"/>
    <w:rsid w:val="00AB4ECB"/>
    <w:rsid w:val="00AC1DA4"/>
    <w:rsid w:val="00AD58EE"/>
    <w:rsid w:val="00AF128C"/>
    <w:rsid w:val="00AF2F48"/>
    <w:rsid w:val="00B02905"/>
    <w:rsid w:val="00B140C5"/>
    <w:rsid w:val="00B2554D"/>
    <w:rsid w:val="00B26E12"/>
    <w:rsid w:val="00B30566"/>
    <w:rsid w:val="00B525C2"/>
    <w:rsid w:val="00B537F3"/>
    <w:rsid w:val="00B63381"/>
    <w:rsid w:val="00B71259"/>
    <w:rsid w:val="00B758E8"/>
    <w:rsid w:val="00B90485"/>
    <w:rsid w:val="00B90F92"/>
    <w:rsid w:val="00B93FC7"/>
    <w:rsid w:val="00B94618"/>
    <w:rsid w:val="00BA0BE4"/>
    <w:rsid w:val="00BA5A3B"/>
    <w:rsid w:val="00BA7E18"/>
    <w:rsid w:val="00BE045D"/>
    <w:rsid w:val="00BE522A"/>
    <w:rsid w:val="00BF7546"/>
    <w:rsid w:val="00C04E2D"/>
    <w:rsid w:val="00C360BA"/>
    <w:rsid w:val="00C413EA"/>
    <w:rsid w:val="00C422C1"/>
    <w:rsid w:val="00C42E91"/>
    <w:rsid w:val="00C44351"/>
    <w:rsid w:val="00C513EA"/>
    <w:rsid w:val="00C5140A"/>
    <w:rsid w:val="00C5419B"/>
    <w:rsid w:val="00C60C2E"/>
    <w:rsid w:val="00C622AF"/>
    <w:rsid w:val="00C7162A"/>
    <w:rsid w:val="00C835DB"/>
    <w:rsid w:val="00C84FD4"/>
    <w:rsid w:val="00C86AFD"/>
    <w:rsid w:val="00CA010A"/>
    <w:rsid w:val="00CB2291"/>
    <w:rsid w:val="00CC1F54"/>
    <w:rsid w:val="00CD0C05"/>
    <w:rsid w:val="00CD58CC"/>
    <w:rsid w:val="00CE045B"/>
    <w:rsid w:val="00CE6E57"/>
    <w:rsid w:val="00CF1E34"/>
    <w:rsid w:val="00CF4A18"/>
    <w:rsid w:val="00D02609"/>
    <w:rsid w:val="00D068B2"/>
    <w:rsid w:val="00D42B1E"/>
    <w:rsid w:val="00D435CA"/>
    <w:rsid w:val="00D52BFE"/>
    <w:rsid w:val="00D664AF"/>
    <w:rsid w:val="00D7382D"/>
    <w:rsid w:val="00D74844"/>
    <w:rsid w:val="00D755A6"/>
    <w:rsid w:val="00D77B36"/>
    <w:rsid w:val="00D82688"/>
    <w:rsid w:val="00DA13D8"/>
    <w:rsid w:val="00DA1E0C"/>
    <w:rsid w:val="00DD02D9"/>
    <w:rsid w:val="00DE2952"/>
    <w:rsid w:val="00DE55CA"/>
    <w:rsid w:val="00DE594E"/>
    <w:rsid w:val="00DE66AB"/>
    <w:rsid w:val="00DE6DEC"/>
    <w:rsid w:val="00DF0A99"/>
    <w:rsid w:val="00DF1137"/>
    <w:rsid w:val="00E00A64"/>
    <w:rsid w:val="00E01812"/>
    <w:rsid w:val="00E15664"/>
    <w:rsid w:val="00E235A2"/>
    <w:rsid w:val="00E32A9A"/>
    <w:rsid w:val="00E343DD"/>
    <w:rsid w:val="00E34B8E"/>
    <w:rsid w:val="00E356E6"/>
    <w:rsid w:val="00E76AD9"/>
    <w:rsid w:val="00E87D30"/>
    <w:rsid w:val="00E973AB"/>
    <w:rsid w:val="00E97F06"/>
    <w:rsid w:val="00EA4AC7"/>
    <w:rsid w:val="00EB28EC"/>
    <w:rsid w:val="00EB584F"/>
    <w:rsid w:val="00EC6BA4"/>
    <w:rsid w:val="00ED2897"/>
    <w:rsid w:val="00ED4B53"/>
    <w:rsid w:val="00F132D9"/>
    <w:rsid w:val="00F135CD"/>
    <w:rsid w:val="00F1570C"/>
    <w:rsid w:val="00F16DB8"/>
    <w:rsid w:val="00F2589F"/>
    <w:rsid w:val="00F32FF2"/>
    <w:rsid w:val="00F40644"/>
    <w:rsid w:val="00F67129"/>
    <w:rsid w:val="00F737AF"/>
    <w:rsid w:val="00F77C78"/>
    <w:rsid w:val="00F80CEE"/>
    <w:rsid w:val="00F82E1D"/>
    <w:rsid w:val="00F84982"/>
    <w:rsid w:val="00F85C3A"/>
    <w:rsid w:val="00F86CC2"/>
    <w:rsid w:val="00FA4479"/>
    <w:rsid w:val="00FC1B35"/>
    <w:rsid w:val="00FC7E97"/>
    <w:rsid w:val="00FF4FF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FD68A3"/>
  <w15:docId w15:val="{32273329-CADC-4443-9F10-C38085D1B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54D"/>
    <w:pPr>
      <w:spacing w:after="200" w:line="276" w:lineRule="auto"/>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7EAE"/>
    <w:pPr>
      <w:ind w:left="720"/>
      <w:contextualSpacing/>
    </w:pPr>
  </w:style>
  <w:style w:type="paragraph" w:styleId="FootnoteText">
    <w:name w:val="footnote text"/>
    <w:basedOn w:val="Normal"/>
    <w:link w:val="FootnoteTextChar"/>
    <w:uiPriority w:val="99"/>
    <w:rsid w:val="00320D77"/>
    <w:rPr>
      <w:sz w:val="20"/>
      <w:szCs w:val="20"/>
    </w:rPr>
  </w:style>
  <w:style w:type="character" w:customStyle="1" w:styleId="FootnoteTextChar">
    <w:name w:val="Footnote Text Char"/>
    <w:basedOn w:val="DefaultParagraphFont"/>
    <w:link w:val="FootnoteText"/>
    <w:uiPriority w:val="99"/>
    <w:locked/>
    <w:rsid w:val="00320D77"/>
    <w:rPr>
      <w:rFonts w:ascii="Calibri" w:eastAsia="Times New Roman" w:hAnsi="Calibri" w:cs="Times New Roman"/>
      <w:sz w:val="20"/>
      <w:szCs w:val="20"/>
      <w:lang w:val="hr-HR"/>
    </w:rPr>
  </w:style>
  <w:style w:type="paragraph" w:styleId="Header">
    <w:name w:val="header"/>
    <w:basedOn w:val="Normal"/>
    <w:link w:val="HeaderChar"/>
    <w:uiPriority w:val="99"/>
    <w:rsid w:val="007E49C1"/>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7E49C1"/>
    <w:rPr>
      <w:rFonts w:ascii="Calibri" w:eastAsia="Times New Roman" w:hAnsi="Calibri" w:cs="Times New Roman"/>
      <w:lang w:val="hr-HR"/>
    </w:rPr>
  </w:style>
  <w:style w:type="character" w:styleId="CommentReference">
    <w:name w:val="annotation reference"/>
    <w:basedOn w:val="DefaultParagraphFont"/>
    <w:uiPriority w:val="99"/>
    <w:rsid w:val="007E49C1"/>
    <w:rPr>
      <w:rFonts w:cs="Times New Roman"/>
      <w:sz w:val="16"/>
      <w:szCs w:val="16"/>
    </w:rPr>
  </w:style>
  <w:style w:type="paragraph" w:styleId="CommentText">
    <w:name w:val="annotation text"/>
    <w:basedOn w:val="Normal"/>
    <w:link w:val="CommentTextChar"/>
    <w:uiPriority w:val="99"/>
    <w:rsid w:val="007E49C1"/>
    <w:pPr>
      <w:spacing w:line="240" w:lineRule="auto"/>
    </w:pPr>
    <w:rPr>
      <w:sz w:val="20"/>
      <w:szCs w:val="20"/>
    </w:rPr>
  </w:style>
  <w:style w:type="character" w:customStyle="1" w:styleId="CommentTextChar">
    <w:name w:val="Comment Text Char"/>
    <w:basedOn w:val="DefaultParagraphFont"/>
    <w:link w:val="CommentText"/>
    <w:uiPriority w:val="99"/>
    <w:locked/>
    <w:rsid w:val="007E49C1"/>
    <w:rPr>
      <w:rFonts w:cs="Times New Roman"/>
      <w:sz w:val="20"/>
      <w:szCs w:val="20"/>
      <w:lang w:val="hr-HR"/>
    </w:rPr>
  </w:style>
  <w:style w:type="paragraph" w:styleId="BalloonText">
    <w:name w:val="Balloon Text"/>
    <w:basedOn w:val="Normal"/>
    <w:link w:val="BalloonTextChar"/>
    <w:uiPriority w:val="99"/>
    <w:semiHidden/>
    <w:rsid w:val="007E49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E49C1"/>
    <w:rPr>
      <w:rFonts w:ascii="Tahoma" w:hAnsi="Tahoma" w:cs="Tahoma"/>
      <w:sz w:val="16"/>
      <w:szCs w:val="16"/>
    </w:rPr>
  </w:style>
  <w:style w:type="paragraph" w:styleId="CommentSubject">
    <w:name w:val="annotation subject"/>
    <w:basedOn w:val="CommentText"/>
    <w:next w:val="CommentText"/>
    <w:link w:val="CommentSubjectChar"/>
    <w:uiPriority w:val="99"/>
    <w:semiHidden/>
    <w:rsid w:val="003B1F2A"/>
    <w:rPr>
      <w:b/>
      <w:bCs/>
      <w:lang w:val="en-US"/>
    </w:rPr>
  </w:style>
  <w:style w:type="character" w:customStyle="1" w:styleId="CommentSubjectChar">
    <w:name w:val="Comment Subject Char"/>
    <w:basedOn w:val="CommentTextChar"/>
    <w:link w:val="CommentSubject"/>
    <w:uiPriority w:val="99"/>
    <w:semiHidden/>
    <w:locked/>
    <w:rsid w:val="003B1F2A"/>
    <w:rPr>
      <w:rFonts w:cs="Times New Roman"/>
      <w:b/>
      <w:bCs/>
      <w:sz w:val="20"/>
      <w:szCs w:val="20"/>
      <w:lang w:val="hr-HR"/>
    </w:rPr>
  </w:style>
  <w:style w:type="character" w:styleId="Hyperlink">
    <w:name w:val="Hyperlink"/>
    <w:basedOn w:val="DefaultParagraphFont"/>
    <w:uiPriority w:val="99"/>
    <w:rsid w:val="003B1F2A"/>
    <w:rPr>
      <w:rFonts w:cs="Times New Roman"/>
      <w:color w:val="0000FF"/>
      <w:u w:val="single"/>
    </w:rPr>
  </w:style>
  <w:style w:type="paragraph" w:styleId="NoSpacing">
    <w:name w:val="No Spacing"/>
    <w:link w:val="NoSpacingChar"/>
    <w:uiPriority w:val="1"/>
    <w:qFormat/>
    <w:rsid w:val="003C4E54"/>
    <w:pPr>
      <w:spacing w:after="200" w:line="276" w:lineRule="auto"/>
    </w:pPr>
    <w:rPr>
      <w:lang w:eastAsia="en-US"/>
    </w:rPr>
  </w:style>
  <w:style w:type="character" w:customStyle="1" w:styleId="NoSpacingChar">
    <w:name w:val="No Spacing Char"/>
    <w:link w:val="NoSpacing"/>
    <w:uiPriority w:val="1"/>
    <w:locked/>
    <w:rsid w:val="003C4E54"/>
    <w:rPr>
      <w:rFonts w:ascii="Calibri" w:eastAsia="Times New Roman" w:hAnsi="Calibri"/>
      <w:sz w:val="22"/>
      <w:lang w:val="hr-HR" w:eastAsia="en-US"/>
    </w:rPr>
  </w:style>
  <w:style w:type="character" w:styleId="FootnoteReference">
    <w:name w:val="footnote reference"/>
    <w:basedOn w:val="DefaultParagraphFont"/>
    <w:uiPriority w:val="99"/>
    <w:semiHidden/>
    <w:rsid w:val="004348F8"/>
    <w:rPr>
      <w:rFonts w:cs="Times New Roman"/>
      <w:vertAlign w:val="superscript"/>
    </w:rPr>
  </w:style>
  <w:style w:type="paragraph" w:customStyle="1" w:styleId="Default">
    <w:name w:val="Default"/>
    <w:rsid w:val="00C84FD4"/>
    <w:pPr>
      <w:autoSpaceDE w:val="0"/>
      <w:autoSpaceDN w:val="0"/>
      <w:adjustRightInd w:val="0"/>
    </w:pPr>
    <w:rPr>
      <w:rFonts w:ascii="Times New Roman" w:hAnsi="Times New Roman"/>
      <w:color w:val="000000"/>
      <w:sz w:val="24"/>
      <w:szCs w:val="24"/>
      <w:lang w:eastAsia="en-US"/>
    </w:rPr>
  </w:style>
  <w:style w:type="paragraph" w:customStyle="1" w:styleId="tekst1">
    <w:name w:val="tekst1"/>
    <w:basedOn w:val="Normal"/>
    <w:uiPriority w:val="99"/>
    <w:rsid w:val="004D6B8C"/>
    <w:pPr>
      <w:spacing w:before="27" w:after="0" w:line="240" w:lineRule="auto"/>
      <w:jc w:val="both"/>
    </w:pPr>
    <w:rPr>
      <w:rFonts w:ascii="Minion Pro Cond" w:eastAsia="Times New Roman" w:hAnsi="Minion Pro Cond"/>
      <w:color w:val="231F20"/>
      <w:sz w:val="24"/>
      <w:szCs w:val="24"/>
      <w:lang w:eastAsia="hr-HR"/>
    </w:rPr>
  </w:style>
  <w:style w:type="character" w:customStyle="1" w:styleId="bold-2">
    <w:name w:val="bold-2"/>
    <w:basedOn w:val="DefaultParagraphFont"/>
    <w:rsid w:val="00C413EA"/>
  </w:style>
  <w:style w:type="paragraph" w:styleId="Revision">
    <w:name w:val="Revision"/>
    <w:hidden/>
    <w:uiPriority w:val="99"/>
    <w:semiHidden/>
    <w:rsid w:val="00F85C3A"/>
    <w:rPr>
      <w:lang w:val="en-US" w:eastAsia="en-US"/>
    </w:rPr>
  </w:style>
  <w:style w:type="paragraph" w:styleId="Footer">
    <w:name w:val="footer"/>
    <w:basedOn w:val="Normal"/>
    <w:link w:val="FooterChar"/>
    <w:uiPriority w:val="99"/>
    <w:unhideWhenUsed/>
    <w:rsid w:val="005C2C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2C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87936">
      <w:bodyDiv w:val="1"/>
      <w:marLeft w:val="0"/>
      <w:marRight w:val="0"/>
      <w:marTop w:val="0"/>
      <w:marBottom w:val="0"/>
      <w:divBdr>
        <w:top w:val="none" w:sz="0" w:space="0" w:color="auto"/>
        <w:left w:val="none" w:sz="0" w:space="0" w:color="auto"/>
        <w:bottom w:val="none" w:sz="0" w:space="0" w:color="auto"/>
        <w:right w:val="none" w:sz="0" w:space="0" w:color="auto"/>
      </w:divBdr>
    </w:div>
    <w:div w:id="243036138">
      <w:marLeft w:val="0"/>
      <w:marRight w:val="0"/>
      <w:marTop w:val="0"/>
      <w:marBottom w:val="0"/>
      <w:divBdr>
        <w:top w:val="none" w:sz="0" w:space="0" w:color="auto"/>
        <w:left w:val="none" w:sz="0" w:space="0" w:color="auto"/>
        <w:bottom w:val="none" w:sz="0" w:space="0" w:color="auto"/>
        <w:right w:val="none" w:sz="0" w:space="0" w:color="auto"/>
      </w:divBdr>
    </w:div>
    <w:div w:id="243036140">
      <w:marLeft w:val="0"/>
      <w:marRight w:val="0"/>
      <w:marTop w:val="0"/>
      <w:marBottom w:val="0"/>
      <w:divBdr>
        <w:top w:val="none" w:sz="0" w:space="0" w:color="auto"/>
        <w:left w:val="none" w:sz="0" w:space="0" w:color="auto"/>
        <w:bottom w:val="none" w:sz="0" w:space="0" w:color="auto"/>
        <w:right w:val="none" w:sz="0" w:space="0" w:color="auto"/>
      </w:divBdr>
    </w:div>
    <w:div w:id="243036142">
      <w:marLeft w:val="0"/>
      <w:marRight w:val="0"/>
      <w:marTop w:val="0"/>
      <w:marBottom w:val="0"/>
      <w:divBdr>
        <w:top w:val="none" w:sz="0" w:space="0" w:color="auto"/>
        <w:left w:val="none" w:sz="0" w:space="0" w:color="auto"/>
        <w:bottom w:val="none" w:sz="0" w:space="0" w:color="auto"/>
        <w:right w:val="none" w:sz="0" w:space="0" w:color="auto"/>
      </w:divBdr>
    </w:div>
    <w:div w:id="243036143">
      <w:marLeft w:val="0"/>
      <w:marRight w:val="0"/>
      <w:marTop w:val="0"/>
      <w:marBottom w:val="0"/>
      <w:divBdr>
        <w:top w:val="none" w:sz="0" w:space="0" w:color="auto"/>
        <w:left w:val="none" w:sz="0" w:space="0" w:color="auto"/>
        <w:bottom w:val="none" w:sz="0" w:space="0" w:color="auto"/>
        <w:right w:val="none" w:sz="0" w:space="0" w:color="auto"/>
      </w:divBdr>
    </w:div>
    <w:div w:id="243036144">
      <w:marLeft w:val="0"/>
      <w:marRight w:val="0"/>
      <w:marTop w:val="0"/>
      <w:marBottom w:val="0"/>
      <w:divBdr>
        <w:top w:val="none" w:sz="0" w:space="0" w:color="auto"/>
        <w:left w:val="none" w:sz="0" w:space="0" w:color="auto"/>
        <w:bottom w:val="none" w:sz="0" w:space="0" w:color="auto"/>
        <w:right w:val="none" w:sz="0" w:space="0" w:color="auto"/>
      </w:divBdr>
    </w:div>
    <w:div w:id="243036145">
      <w:marLeft w:val="0"/>
      <w:marRight w:val="0"/>
      <w:marTop w:val="0"/>
      <w:marBottom w:val="0"/>
      <w:divBdr>
        <w:top w:val="none" w:sz="0" w:space="0" w:color="auto"/>
        <w:left w:val="none" w:sz="0" w:space="0" w:color="auto"/>
        <w:bottom w:val="none" w:sz="0" w:space="0" w:color="auto"/>
        <w:right w:val="none" w:sz="0" w:space="0" w:color="auto"/>
      </w:divBdr>
      <w:divsChild>
        <w:div w:id="243036139">
          <w:marLeft w:val="0"/>
          <w:marRight w:val="0"/>
          <w:marTop w:val="0"/>
          <w:marBottom w:val="0"/>
          <w:divBdr>
            <w:top w:val="none" w:sz="0" w:space="0" w:color="auto"/>
            <w:left w:val="none" w:sz="0" w:space="0" w:color="auto"/>
            <w:bottom w:val="none" w:sz="0" w:space="0" w:color="auto"/>
            <w:right w:val="none" w:sz="0" w:space="0" w:color="auto"/>
          </w:divBdr>
          <w:divsChild>
            <w:div w:id="243036141">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33086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6PXVCHXRUD45-1486911704-3686</_dlc_DocId>
    <_dlc_DocIdUrl xmlns="1096e588-875a-4e48-ba85-ea1554ece10c">
      <Url>http://sharepoint/snrl/_layouts/15/DocIdRedir.aspx?ID=6PXVCHXRUD45-1486911704-3686</Url>
      <Description>6PXVCHXRUD45-1486911704-3686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8DC57188DD9A0469504DC7129112131" ma:contentTypeVersion="2" ma:contentTypeDescription="Create a new document." ma:contentTypeScope="" ma:versionID="6398ceecab2c3a36468361f01ec13dde">
  <xsd:schema xmlns:xsd="http://www.w3.org/2001/XMLSchema" xmlns:xs="http://www.w3.org/2001/XMLSchema" xmlns:p="http://schemas.microsoft.com/office/2006/metadata/properties" xmlns:ns2="1096e588-875a-4e48-ba85-ea1554ece10c" targetNamespace="http://schemas.microsoft.com/office/2006/metadata/properties" ma:root="true" ma:fieldsID="fe0b12ed183bb4e9f70cf1d110ac93da"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42C2AB-E2B4-4882-BB04-E7A012082C3D}">
  <ds:schemaRefs>
    <ds:schemaRef ds:uri="http://purl.org/dc/terms/"/>
    <ds:schemaRef ds:uri="http://www.w3.org/XML/1998/namespace"/>
    <ds:schemaRef ds:uri="http://schemas.microsoft.com/office/2006/metadata/properties"/>
    <ds:schemaRef ds:uri="http://schemas.microsoft.com/office/infopath/2007/PartnerControls"/>
    <ds:schemaRef ds:uri="http://purl.org/dc/dcmitype/"/>
    <ds:schemaRef ds:uri="http://schemas.microsoft.com/office/2006/documentManagement/types"/>
    <ds:schemaRef ds:uri="http://purl.org/dc/elements/1.1/"/>
    <ds:schemaRef ds:uri="http://schemas.openxmlformats.org/package/2006/metadata/core-properties"/>
    <ds:schemaRef ds:uri="1096e588-875a-4e48-ba85-ea1554ece10c"/>
  </ds:schemaRefs>
</ds:datastoreItem>
</file>

<file path=customXml/itemProps2.xml><?xml version="1.0" encoding="utf-8"?>
<ds:datastoreItem xmlns:ds="http://schemas.openxmlformats.org/officeDocument/2006/customXml" ds:itemID="{DE1C8D94-847C-4EA2-AA91-A81D5060D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CDDC63-E675-423F-B1CC-1D9F6B4979F4}">
  <ds:schemaRefs>
    <ds:schemaRef ds:uri="http://schemas.microsoft.com/sharepoint/events"/>
  </ds:schemaRefs>
</ds:datastoreItem>
</file>

<file path=customXml/itemProps4.xml><?xml version="1.0" encoding="utf-8"?>
<ds:datastoreItem xmlns:ds="http://schemas.openxmlformats.org/officeDocument/2006/customXml" ds:itemID="{4CAED592-2B00-4FCC-AB73-FEDF06A085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652</Words>
  <Characters>3718</Characters>
  <Application>Microsoft Office Word</Application>
  <DocSecurity>0</DocSecurity>
  <Lines>30</Lines>
  <Paragraphs>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APPRRR</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gordana.malecic</dc:creator>
  <cp:lastModifiedBy>APPRRR</cp:lastModifiedBy>
  <cp:revision>16</cp:revision>
  <cp:lastPrinted>2019-10-16T12:47:00Z</cp:lastPrinted>
  <dcterms:created xsi:type="dcterms:W3CDTF">2019-10-03T19:50:00Z</dcterms:created>
  <dcterms:modified xsi:type="dcterms:W3CDTF">2019-10-16T12:47:00Z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0x01010098DC57188DD9A0469504DC7129112131</vt:lpwstr>
  </property>
  <property fmtid="{D5CDD505-2E9C-101B-9397-08002B2CF9AE}" pid="3" name="_dlc_DocIdItemGuid">
    <vt:lpwstr>b0bb2e77-2af9-43f9-92d6-417712f7f7ca</vt:lpwstr>
  </property>
</Properties>
</file>